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F6D3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drawing>
          <wp:inline distT="0" distB="0" distL="0" distR="0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F9A60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3407FE70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5175ED14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</w:p>
    <w:p w14:paraId="7F093D62">
      <w:pPr>
        <w:pStyle w:val="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44A52F82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</w:p>
    <w:p w14:paraId="26D81CE6">
      <w:pPr>
        <w:pStyle w:val="5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hint="default" w:ascii="Times New Roman" w:hAnsi="Times New Roman"/>
          <w:sz w:val="28"/>
          <w:szCs w:val="28"/>
          <w:lang w:val="ru-RU"/>
        </w:rPr>
        <w:t>29.11.2024 г.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ru-RU"/>
        </w:rPr>
        <w:t>288</w:t>
      </w:r>
    </w:p>
    <w:p w14:paraId="52B12478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Вольное</w:t>
      </w:r>
    </w:p>
    <w:p w14:paraId="3CB34342">
      <w:pPr>
        <w:pStyle w:val="5"/>
        <w:jc w:val="both"/>
        <w:rPr>
          <w:rFonts w:ascii="Times New Roman" w:hAnsi="Times New Roman"/>
          <w:b/>
          <w:sz w:val="28"/>
          <w:szCs w:val="28"/>
        </w:rPr>
      </w:pPr>
    </w:p>
    <w:p w14:paraId="2446DDD8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8720B09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 «Благоустройство территории Вольненского сельского поселении Успенского района на 2025 год»</w:t>
      </w:r>
    </w:p>
    <w:p w14:paraId="5CD5224F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3281A1B5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6EDA117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с </w:t>
      </w:r>
      <w:r>
        <w:fldChar w:fldCharType="begin"/>
      </w:r>
      <w:r>
        <w:instrText xml:space="preserve"> HYPERLINK "garantF1://86367.0" </w:instrText>
      </w:r>
      <w:r>
        <w:fldChar w:fldCharType="separate"/>
      </w:r>
      <w:r>
        <w:rPr>
          <w:rStyle w:val="15"/>
          <w:rFonts w:ascii="Times New Roman" w:hAnsi="Times New Roman"/>
          <w:b w:val="0"/>
          <w:color w:val="000000" w:themeColor="text1"/>
          <w:sz w:val="28"/>
          <w:szCs w:val="28"/>
        </w:rPr>
        <w:t>Законом</w:t>
      </w:r>
      <w:r>
        <w:rPr>
          <w:rStyle w:val="15"/>
          <w:rFonts w:ascii="Times New Roman" w:hAnsi="Times New Roman"/>
          <w:b w:val="0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 постановлением администрации </w:t>
      </w:r>
      <w:r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района», руководствуясь Уставом Вольненского сельского поселения Успенского района   п о с т а н о в л я ю :</w:t>
      </w:r>
    </w:p>
    <w:p w14:paraId="16D623E8">
      <w:pPr>
        <w:pStyle w:val="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</w:t>
      </w:r>
      <w:r>
        <w:rPr>
          <w:rFonts w:ascii="Times New Roman" w:hAnsi="Times New Roman"/>
          <w:bCs/>
          <w:sz w:val="28"/>
          <w:szCs w:val="28"/>
        </w:rPr>
        <w:t>«Благоустройство территории Вольненского сельского поселении Успенского района на 2025 год» согласно приложению к настоящему постановлению.</w:t>
      </w:r>
    </w:p>
    <w:p w14:paraId="5F035B7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(Шакая) обеспечить финансирование муниципальной программы на 2025 год за счет средств, запланированных в бюджете Вольненского сельского поселения Успенского района на 2025 год на эти цели.</w:t>
      </w:r>
    </w:p>
    <w:p w14:paraId="4F0F32F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1AB3BCE4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bookmarkEnd w:id="0"/>
      <w:bookmarkStart w:id="1" w:name="sub_4"/>
      <w:r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bookmarkEnd w:id="1"/>
    <w:p w14:paraId="2ED7199B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r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>
        <w:rPr>
          <w:rFonts w:ascii="Times New Roman" w:hAnsi="Times New Roman"/>
          <w:sz w:val="28"/>
          <w:szCs w:val="28"/>
        </w:rPr>
        <w:t>.</w:t>
      </w:r>
    </w:p>
    <w:p w14:paraId="0B652481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D38990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16E748D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41EDBA2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0B5236F5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277D3A59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Д.А. Кочура</w:t>
      </w:r>
    </w:p>
    <w:p w14:paraId="40BD47AA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31692708">
      <w:pPr>
        <w:pStyle w:val="5"/>
        <w:jc w:val="both"/>
        <w:rPr>
          <w:rFonts w:ascii="Times New Roman" w:hAnsi="Times New Roman"/>
          <w:sz w:val="28"/>
          <w:szCs w:val="28"/>
        </w:rPr>
      </w:pPr>
      <w:bookmarkStart w:id="3" w:name="_Hlk116074814"/>
    </w:p>
    <w:p w14:paraId="6464C84B">
      <w:pPr>
        <w:pStyle w:val="5"/>
        <w:jc w:val="both"/>
        <w:rPr>
          <w:rFonts w:ascii="Times New Roman" w:hAnsi="Times New Roman"/>
          <w:sz w:val="28"/>
          <w:szCs w:val="28"/>
        </w:rPr>
      </w:pPr>
    </w:p>
    <w:bookmarkEnd w:id="3"/>
    <w:p w14:paraId="107C39A0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подготовлен и внесен: </w:t>
      </w:r>
    </w:p>
    <w:p w14:paraId="779EA098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 Вольненского сельского </w:t>
      </w:r>
    </w:p>
    <w:p w14:paraId="17891248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5622FB87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финансовым вопросам                                                    __________ 2024г  </w:t>
      </w:r>
    </w:p>
    <w:p w14:paraId="70E3FC7D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BBC3A20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14:paraId="56675BCD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1417A8D7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3E9C100E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С.Ю. Коваленко</w:t>
      </w:r>
    </w:p>
    <w:p w14:paraId="0EEE0BA7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2FA67B96">
      <w:pPr>
        <w:pStyle w:val="5"/>
        <w:rPr>
          <w:rFonts w:ascii="Times New Roman" w:hAnsi="Times New Roman"/>
          <w:sz w:val="28"/>
          <w:szCs w:val="28"/>
        </w:rPr>
      </w:pPr>
    </w:p>
    <w:p w14:paraId="0FF438EA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20899D45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06D83178">
      <w:pPr>
        <w:pStyle w:val="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Я.А. Дармилова</w:t>
      </w:r>
    </w:p>
    <w:p w14:paraId="2715045D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4AE41387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14212143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Вольненского сельского                                       А.А. Шакая</w:t>
      </w:r>
    </w:p>
    <w:p w14:paraId="151DD82E">
      <w:pPr>
        <w:pStyle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     _________2024г.</w:t>
      </w:r>
    </w:p>
    <w:p w14:paraId="0F21776D">
      <w:pPr>
        <w:pStyle w:val="5"/>
        <w:rPr>
          <w:rFonts w:ascii="Times New Roman" w:hAnsi="Times New Roman"/>
          <w:sz w:val="28"/>
          <w:szCs w:val="28"/>
        </w:rPr>
      </w:pPr>
    </w:p>
    <w:p w14:paraId="7959AE14">
      <w:pPr>
        <w:pStyle w:val="5"/>
        <w:rPr>
          <w:rFonts w:ascii="Times New Roman" w:hAnsi="Times New Roman"/>
          <w:bCs/>
          <w:sz w:val="28"/>
          <w:szCs w:val="28"/>
        </w:rPr>
      </w:pPr>
    </w:p>
    <w:p w14:paraId="7015C325">
      <w:pPr>
        <w:pStyle w:val="5"/>
        <w:rPr>
          <w:rFonts w:ascii="Times New Roman" w:hAnsi="Times New Roman"/>
          <w:bCs/>
          <w:sz w:val="28"/>
          <w:szCs w:val="28"/>
        </w:rPr>
      </w:pPr>
    </w:p>
    <w:p w14:paraId="13689466">
      <w:pPr>
        <w:pStyle w:val="5"/>
        <w:rPr>
          <w:rFonts w:ascii="Times New Roman" w:hAnsi="Times New Roman"/>
          <w:bCs/>
          <w:sz w:val="28"/>
          <w:szCs w:val="28"/>
        </w:rPr>
      </w:pPr>
    </w:p>
    <w:p w14:paraId="22DDEBEE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EB22B90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4C8C928E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6BFEC480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1DD1CC0C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3A0AC60A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5C691B98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0CB80021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0089C5A7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0475C52B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211E9C86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60086FBD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A5CF8C0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42492763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446EBB63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0086C863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46211F74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78854B26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p w14:paraId="6A239981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C676598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173EAC7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139651F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3C88359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bookmarkStart w:id="4" w:name="_GoBack"/>
      <w:r>
        <w:rPr>
          <w:rFonts w:ascii="Times New Roman" w:hAnsi="Times New Roman"/>
          <w:sz w:val="28"/>
          <w:szCs w:val="28"/>
        </w:rPr>
        <w:t xml:space="preserve">Приложение </w:t>
      </w:r>
    </w:p>
    <w:p w14:paraId="5CD26CD1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D5937CC">
      <w:pPr>
        <w:pStyle w:val="5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0350C8C2">
      <w:pPr>
        <w:pStyle w:val="5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>
        <w:rPr>
          <w:rFonts w:hint="default" w:ascii="Times New Roman" w:hAnsi="Times New Roman"/>
          <w:sz w:val="28"/>
          <w:szCs w:val="28"/>
          <w:lang w:val="ru-RU"/>
        </w:rPr>
        <w:t>29.11.2024 г.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hint="default" w:ascii="Times New Roman" w:hAnsi="Times New Roman"/>
          <w:sz w:val="28"/>
          <w:szCs w:val="28"/>
          <w:lang w:val="ru-RU"/>
        </w:rPr>
        <w:t>288</w:t>
      </w:r>
      <w:r>
        <w:rPr>
          <w:rFonts w:ascii="Times New Roman" w:hAnsi="Times New Roman"/>
          <w:sz w:val="28"/>
          <w:szCs w:val="28"/>
        </w:rPr>
        <w:t xml:space="preserve">    </w:t>
      </w:r>
    </w:p>
    <w:p w14:paraId="34628B95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445D7BA6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519BEAE2">
      <w:pPr>
        <w:pStyle w:val="5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«Благоустройство территории Вольненского сельского поселении Успенского района на 2025 год»</w:t>
      </w:r>
    </w:p>
    <w:p w14:paraId="6AA8CB79">
      <w:pPr>
        <w:pStyle w:val="5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Style w:val="3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253"/>
      </w:tblGrid>
      <w:tr w14:paraId="47D827AA">
        <w:trPr>
          <w:trHeight w:val="1970" w:hRule="atLeast"/>
        </w:trPr>
        <w:tc>
          <w:tcPr>
            <w:tcW w:w="9356" w:type="dxa"/>
            <w:gridSpan w:val="2"/>
          </w:tcPr>
          <w:p w14:paraId="1ADF2559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7BECB1B2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программы «Благоустройство территории Вольненского сельского поселении Успенского района на 2025 год»</w:t>
            </w:r>
          </w:p>
          <w:p w14:paraId="6D5A701E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2D6C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2A0B27EB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327D881B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5CF295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41105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2513DBC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746409F2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13AEE7F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EFC1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F8E8237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6EA9C92C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470BB6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28929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7823B2F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23461E3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06B6CC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19B2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4D1097C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7E0C535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D828778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совершенствование системы благоустройства Вольненского сельского поселения Успенского района;</w:t>
            </w:r>
          </w:p>
          <w:p w14:paraId="3B769AD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повышение уровня внешнего благоустройства и санитарного содержания Вольненского сельского поселения Успенского района;</w:t>
            </w:r>
          </w:p>
          <w:p w14:paraId="40ECA8FE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 Вольненского сельского поселения Успенского района;</w:t>
            </w:r>
          </w:p>
          <w:p w14:paraId="744FE42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563F2F5A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повышение общего уровня благоустройства территории Вольненского сельского поселения Успенского района;</w:t>
            </w:r>
          </w:p>
          <w:p w14:paraId="493FEE29">
            <w:pPr>
              <w:pStyle w:val="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758C1C5C">
            <w:pPr>
              <w:pStyle w:val="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14:paraId="5FE5D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1E31474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14:paraId="203A4F7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0C3686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66F94257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C43A8A7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45EC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9DBED43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4E5FC8C6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4A6A85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43429018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14:paraId="7891D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3F299F0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02A1FE3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FF4D7B3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</w:tr>
      <w:tr w14:paraId="44DC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0E86880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79F31E3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0A3EEFD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800 000 (восемьсот тысяч) рублей.</w:t>
            </w:r>
          </w:p>
        </w:tc>
      </w:tr>
      <w:tr w14:paraId="233A4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D03A1A7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70087731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D7EFE95">
            <w:pPr>
              <w:pStyle w:val="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07190F6D">
      <w:pPr>
        <w:pStyle w:val="5"/>
        <w:jc w:val="both"/>
        <w:rPr>
          <w:rFonts w:ascii="Times New Roman" w:hAnsi="Times New Roman"/>
          <w:b/>
          <w:sz w:val="28"/>
          <w:szCs w:val="28"/>
        </w:rPr>
      </w:pPr>
    </w:p>
    <w:p w14:paraId="15AAD115">
      <w:pPr>
        <w:pStyle w:val="5"/>
        <w:jc w:val="center"/>
        <w:rPr>
          <w:rStyle w:val="11"/>
          <w:rFonts w:ascii="Times New Roman" w:hAnsi="Times New Roman"/>
          <w:b/>
          <w:spacing w:val="12"/>
          <w:sz w:val="28"/>
          <w:szCs w:val="28"/>
        </w:rPr>
      </w:pPr>
      <w:r>
        <w:rPr>
          <w:rStyle w:val="11"/>
          <w:rFonts w:ascii="Times New Roman" w:hAnsi="Times New Roman"/>
          <w:b/>
          <w:spacing w:val="12"/>
          <w:sz w:val="28"/>
          <w:szCs w:val="28"/>
        </w:rPr>
        <w:t>1. Характеристика текущего состояния сферы реализации муниципальной программы</w:t>
      </w:r>
    </w:p>
    <w:p w14:paraId="141D3F6E">
      <w:pPr>
        <w:pStyle w:val="5"/>
        <w:jc w:val="both"/>
        <w:rPr>
          <w:rStyle w:val="11"/>
          <w:rFonts w:ascii="Times New Roman" w:hAnsi="Times New Roman"/>
          <w:b/>
          <w:spacing w:val="12"/>
          <w:sz w:val="28"/>
          <w:szCs w:val="28"/>
        </w:rPr>
      </w:pPr>
    </w:p>
    <w:p w14:paraId="5FDC9B5F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Вольненского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благоустроительных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172BF4B3">
      <w:pPr>
        <w:pStyle w:val="5"/>
        <w:jc w:val="both"/>
        <w:rPr>
          <w:rFonts w:ascii="Times New Roman" w:hAnsi="Times New Roman"/>
          <w:b/>
          <w:sz w:val="28"/>
          <w:szCs w:val="28"/>
        </w:rPr>
      </w:pPr>
    </w:p>
    <w:p w14:paraId="6D5490AA">
      <w:pPr>
        <w:pStyle w:val="5"/>
        <w:jc w:val="center"/>
        <w:rPr>
          <w:rStyle w:val="11"/>
          <w:rFonts w:ascii="Times New Roman" w:hAnsi="Times New Roman"/>
          <w:b/>
          <w:spacing w:val="12"/>
          <w:sz w:val="28"/>
          <w:szCs w:val="28"/>
        </w:rPr>
      </w:pPr>
      <w:r>
        <w:rPr>
          <w:rStyle w:val="1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051C4BD5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4A15D806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Вольненского сельского поселения Успенского района; организация взаимодействия между 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Достижение целевых показателей муниципальной программы требует решения задач путем реализации соответствующих основных мероприятий программы.</w:t>
      </w:r>
    </w:p>
    <w:p w14:paraId="49C75289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Период реализации 2025 год.</w:t>
      </w:r>
    </w:p>
    <w:p w14:paraId="3C897984">
      <w:pPr>
        <w:pStyle w:val="5"/>
        <w:jc w:val="both"/>
        <w:rPr>
          <w:rStyle w:val="11"/>
          <w:rFonts w:ascii="Times New Roman" w:hAnsi="Times New Roman"/>
          <w:b/>
          <w:spacing w:val="12"/>
          <w:sz w:val="28"/>
          <w:szCs w:val="28"/>
        </w:rPr>
      </w:pPr>
    </w:p>
    <w:p w14:paraId="44D023B9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Style w:val="3"/>
        <w:tblW w:w="92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5E16F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</w:tcPr>
          <w:p w14:paraId="5259913F">
            <w:pPr>
              <w:pStyle w:val="5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«Благоустройство территории Вольненского сельского поселении Успенского района на 2025 год»</w:t>
            </w:r>
          </w:p>
          <w:p w14:paraId="2DE7DD25">
            <w:pPr>
              <w:pStyle w:val="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2A01299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6"/>
        <w:gridCol w:w="4819"/>
      </w:tblGrid>
      <w:tr w14:paraId="6838E861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restart"/>
          </w:tcPr>
          <w:p w14:paraId="549A7D9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6135C4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5C60A71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75E835C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5CC6ACA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14:paraId="698A7A83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continue"/>
          </w:tcPr>
          <w:p w14:paraId="6BC12A2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 w:val="continue"/>
          </w:tcPr>
          <w:p w14:paraId="3D97E9D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52FD98A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C943D9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33FED357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5"/>
        <w:gridCol w:w="4820"/>
      </w:tblGrid>
      <w:tr w14:paraId="49F2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1DB3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5C3E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F258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E5297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14:paraId="43B8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6B6A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C1C0A6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Благоустройство территории Вольненского сельского поселении Успенского района на 2025 год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14:paraId="3715A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DD9E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C2E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5309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594F9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  <w:tr w14:paraId="7843E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C690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866AFC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Благоустройство территории Вольненского сельского поселении Успенского района на 2025 год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14:paraId="2011F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88C3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D053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8A7C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65DAD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</w:tbl>
    <w:p w14:paraId="55F943EF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062E9A69">
      <w:pPr>
        <w:pStyle w:val="5"/>
        <w:jc w:val="both"/>
        <w:rPr>
          <w:rStyle w:val="12"/>
          <w:rFonts w:ascii="Times New Roman" w:hAnsi="Times New Roman"/>
          <w:b/>
          <w:spacing w:val="14"/>
          <w:sz w:val="28"/>
          <w:szCs w:val="28"/>
        </w:rPr>
      </w:pPr>
      <w:r>
        <w:rPr>
          <w:rStyle w:val="1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105DF8A1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C24D979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мероприятием муниципальной программы является: </w:t>
      </w:r>
    </w:p>
    <w:p w14:paraId="49DBB1E5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работ, содержание, приобретение материалов, прочее благоустройство 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мероприятия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F7178A4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19FBF9B7">
      <w:pPr>
        <w:pStyle w:val="5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«Благоустройство территории Вольненского сельского поселении Успенского района на 2025 год»</w:t>
      </w:r>
    </w:p>
    <w:p w14:paraId="0E14FE0B">
      <w:pPr>
        <w:pStyle w:val="5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3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14:paraId="319B8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794FC35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F551DD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33C596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AAA3E5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839FDE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8753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934E1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08F951E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14:paraId="38AE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425A784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3A8E62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2F2DEA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0CBCAC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CCCA75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ECC0B9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6A82B27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DC31F0">
      <w:pPr>
        <w:pStyle w:val="5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14:paraId="59C8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</w:trPr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940B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BDD9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53FF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9CB9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46D2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ED6A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D20842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14:paraId="37A0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2B80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F698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6B5DE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14:paraId="4343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C9EF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1A28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3E3349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14:paraId="7407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D367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9679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BF60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96D7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64CD1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D354B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CE6421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3D5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520B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A2D3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EF21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BE58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19E5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50CF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826ACB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E3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C557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00A8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9879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4D59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697B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DD7C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52164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EF4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70F6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CC8C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6FC1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49B87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38336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10B6C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97430E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1B34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D52A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5810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E42E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9929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F01B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7816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1D92E1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AC10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8BE9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EAB4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A8C5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26F4C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22E0C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57D6D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41C95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EBE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3D79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EE52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E45B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57C6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D2D0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3DBC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29FF14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B7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EED9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1B4F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2695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4BF9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80FD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9118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E8A993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617D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7B4C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0229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7190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3531F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8D8E5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F53E7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8C85A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49BC5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E32C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52C6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97B6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4A5B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A814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F921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339A2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3D73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3E11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AA23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D3F8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3033E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7E6D1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CD607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B65571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ABAD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A9C6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CA47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30B3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D574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AEA8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3F1F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062208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E557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CF85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20FD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E21F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1C1F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10843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65EE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5CC62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1298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98C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A6C7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ADDF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CE163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CF0FD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B8149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F3EA5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5AE9F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9B32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0FB1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7FCE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A379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8F59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23026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99391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8AE6C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1B6C70B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18D63FA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</w:p>
    <w:p w14:paraId="7F71F525">
      <w:pPr>
        <w:pStyle w:val="5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«Благоустройство территории Вольненского сельского поселении Успенского района на 2025 год»</w:t>
      </w:r>
    </w:p>
    <w:p w14:paraId="4396C647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61922CC1">
      <w:pPr>
        <w:pStyle w:val="5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3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988"/>
        <w:gridCol w:w="1766"/>
        <w:gridCol w:w="1175"/>
        <w:gridCol w:w="1415"/>
        <w:gridCol w:w="1971"/>
      </w:tblGrid>
      <w:tr w14:paraId="5D2C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Merge w:val="restart"/>
          </w:tcPr>
          <w:p w14:paraId="78B4997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33952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4051093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14:paraId="0BBDA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Merge w:val="continue"/>
          </w:tcPr>
          <w:p w14:paraId="329B349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14B84F3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54342C9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14:paraId="5CDA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Merge w:val="continue"/>
          </w:tcPr>
          <w:p w14:paraId="601E1A6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</w:tcPr>
          <w:p w14:paraId="29524FB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DDA49B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696E2F6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4379B2D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9EB2FC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14:paraId="12CB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2728B5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2E5C438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048A478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3A151667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31B1504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5A6B85A0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14:paraId="7098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5" w:type="dxa"/>
            <w:gridSpan w:val="6"/>
          </w:tcPr>
          <w:p w14:paraId="1AC49EDB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14:paraId="4783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34FB68D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80D8B6A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766" w:type="dxa"/>
          </w:tcPr>
          <w:p w14:paraId="6A595A42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E9402A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6910990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71" w:type="dxa"/>
          </w:tcPr>
          <w:p w14:paraId="178F722E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507AC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290" w:type="dxa"/>
          </w:tcPr>
          <w:p w14:paraId="41A98F7F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2B9F55B2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766" w:type="dxa"/>
          </w:tcPr>
          <w:p w14:paraId="020CF6B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548843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B933E1E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71" w:type="dxa"/>
          </w:tcPr>
          <w:p w14:paraId="498C252C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1F8CC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5" w:type="dxa"/>
            <w:gridSpan w:val="6"/>
          </w:tcPr>
          <w:p w14:paraId="6B964C2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14:paraId="32B2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05D0C36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5D33F4DE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766" w:type="dxa"/>
          </w:tcPr>
          <w:p w14:paraId="164BCF2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4ABE2C7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0DB935E4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71" w:type="dxa"/>
          </w:tcPr>
          <w:p w14:paraId="25CD3D7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5321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</w:tcPr>
          <w:p w14:paraId="2842C81D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59AD5048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766" w:type="dxa"/>
          </w:tcPr>
          <w:p w14:paraId="5DCB80D8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73DDF4DA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6159A39C"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971" w:type="dxa"/>
          </w:tcPr>
          <w:p w14:paraId="11E9B9E9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54EA278B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32A80EE9">
      <w:pPr>
        <w:pStyle w:val="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64729B4F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1C60C701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01BCE09B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05D54019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7BE66ECC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18DF008B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35D8AEC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реализацию программы;</w:t>
      </w:r>
    </w:p>
    <w:p w14:paraId="139706A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159B6A9E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4A829B3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4C741B1B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729B436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9F7501B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1C812865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36EA5887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53594D1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16AB8B4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5CD7F2FA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4601B268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14568193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575B0710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32C861DF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19A98A9D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4FE81C22">
      <w:pPr>
        <w:pStyle w:val="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15767359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43A56052">
      <w:pPr>
        <w:pStyle w:val="5"/>
        <w:jc w:val="both"/>
        <w:rPr>
          <w:rStyle w:val="12"/>
          <w:rFonts w:ascii="Times New Roman" w:hAnsi="Times New Roman"/>
          <w:b/>
          <w:spacing w:val="16"/>
          <w:sz w:val="28"/>
          <w:szCs w:val="28"/>
        </w:rPr>
      </w:pPr>
    </w:p>
    <w:p w14:paraId="36E094B6">
      <w:pPr>
        <w:pStyle w:val="5"/>
        <w:jc w:val="center"/>
        <w:rPr>
          <w:rStyle w:val="12"/>
          <w:rFonts w:ascii="Times New Roman" w:hAnsi="Times New Roman"/>
          <w:b/>
          <w:spacing w:val="16"/>
          <w:sz w:val="28"/>
          <w:szCs w:val="28"/>
        </w:rPr>
      </w:pPr>
      <w:r>
        <w:rPr>
          <w:rStyle w:val="1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6E641265">
      <w:pPr>
        <w:pStyle w:val="5"/>
        <w:jc w:val="center"/>
        <w:rPr>
          <w:rStyle w:val="12"/>
          <w:rFonts w:ascii="Times New Roman" w:hAnsi="Times New Roman"/>
          <w:b/>
          <w:spacing w:val="16"/>
          <w:sz w:val="28"/>
          <w:szCs w:val="28"/>
        </w:rPr>
      </w:pPr>
    </w:p>
    <w:p w14:paraId="27B7F3F9">
      <w:pPr>
        <w:pStyle w:val="5"/>
        <w:ind w:firstLine="708"/>
        <w:jc w:val="both"/>
        <w:rPr>
          <w:rStyle w:val="12"/>
          <w:rFonts w:ascii="Times New Roman" w:hAnsi="Times New Roman"/>
          <w:sz w:val="28"/>
          <w:szCs w:val="28"/>
        </w:rPr>
      </w:pPr>
      <w:r>
        <w:rPr>
          <w:rStyle w:val="1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мероприятий, отраженных в пункте 2 муниципальной программы.</w:t>
      </w:r>
      <w:r>
        <w:rPr>
          <w:rFonts w:ascii="Times New Roman" w:hAnsi="Times New Roman"/>
          <w:sz w:val="28"/>
          <w:szCs w:val="28"/>
        </w:rPr>
        <w:tab/>
      </w:r>
    </w:p>
    <w:p w14:paraId="66ACD5C2">
      <w:pPr>
        <w:pStyle w:val="5"/>
        <w:ind w:firstLine="708"/>
        <w:jc w:val="both"/>
        <w:rPr>
          <w:rStyle w:val="12"/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5B58DF66">
      <w:pPr>
        <w:pStyle w:val="5"/>
        <w:jc w:val="both"/>
        <w:rPr>
          <w:rStyle w:val="12"/>
          <w:rFonts w:ascii="Times New Roman" w:hAnsi="Times New Roman"/>
          <w:spacing w:val="4"/>
          <w:sz w:val="28"/>
          <w:szCs w:val="28"/>
        </w:rPr>
      </w:pPr>
    </w:p>
    <w:p w14:paraId="2FC4AE42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7457FD89">
      <w:pPr>
        <w:pStyle w:val="5"/>
        <w:jc w:val="both"/>
        <w:rPr>
          <w:rFonts w:ascii="Times New Roman" w:hAnsi="Times New Roman"/>
          <w:sz w:val="28"/>
          <w:szCs w:val="28"/>
        </w:rPr>
      </w:pPr>
    </w:p>
    <w:p w14:paraId="58BC4F41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4514A12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78440C46">
      <w:pPr>
        <w:pStyle w:val="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1A7728FB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eastAsia="en-US"/>
        </w:rPr>
        <w:tab/>
      </w:r>
    </w:p>
    <w:bookmarkEnd w:id="4"/>
    <w:sectPr>
      <w:pgSz w:w="11906" w:h="16838"/>
      <w:pgMar w:top="1134" w:right="707" w:bottom="1134" w:left="1418" w:header="709" w:footer="70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PT Sans">
    <w:altName w:val="Segoe Print"/>
    <w:panose1 w:val="00000000000000000000"/>
    <w:charset w:val="CC"/>
    <w:family w:val="swiss"/>
    <w:pitch w:val="default"/>
    <w:sig w:usb0="00000000" w:usb1="00000000" w:usb2="00000000" w:usb3="00000000" w:csb0="00000097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121BBF"/>
    <w:rsid w:val="00243252"/>
    <w:rsid w:val="00257A50"/>
    <w:rsid w:val="00265772"/>
    <w:rsid w:val="00275BD2"/>
    <w:rsid w:val="0031520D"/>
    <w:rsid w:val="0032422A"/>
    <w:rsid w:val="00334C36"/>
    <w:rsid w:val="003422EC"/>
    <w:rsid w:val="00380FB9"/>
    <w:rsid w:val="003C448A"/>
    <w:rsid w:val="003C47F4"/>
    <w:rsid w:val="004046E2"/>
    <w:rsid w:val="00480AD5"/>
    <w:rsid w:val="00481877"/>
    <w:rsid w:val="00490A7E"/>
    <w:rsid w:val="00495B30"/>
    <w:rsid w:val="004B266A"/>
    <w:rsid w:val="004B5144"/>
    <w:rsid w:val="00514967"/>
    <w:rsid w:val="00515F52"/>
    <w:rsid w:val="00551CA8"/>
    <w:rsid w:val="005E01CD"/>
    <w:rsid w:val="005E3B8B"/>
    <w:rsid w:val="00641BE5"/>
    <w:rsid w:val="00642DD8"/>
    <w:rsid w:val="00653419"/>
    <w:rsid w:val="006A1110"/>
    <w:rsid w:val="006F25F4"/>
    <w:rsid w:val="00712BFC"/>
    <w:rsid w:val="00750173"/>
    <w:rsid w:val="0075098E"/>
    <w:rsid w:val="00755A2C"/>
    <w:rsid w:val="00760A80"/>
    <w:rsid w:val="00774328"/>
    <w:rsid w:val="0079015B"/>
    <w:rsid w:val="007A776B"/>
    <w:rsid w:val="007B1690"/>
    <w:rsid w:val="007D5CDC"/>
    <w:rsid w:val="007E16C6"/>
    <w:rsid w:val="00806D87"/>
    <w:rsid w:val="0082532D"/>
    <w:rsid w:val="008539EA"/>
    <w:rsid w:val="008B6768"/>
    <w:rsid w:val="008C7681"/>
    <w:rsid w:val="008E617A"/>
    <w:rsid w:val="008F0CDC"/>
    <w:rsid w:val="0090145E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24473"/>
    <w:rsid w:val="00DE1C91"/>
    <w:rsid w:val="00DE20B6"/>
    <w:rsid w:val="00DF2824"/>
    <w:rsid w:val="00DF7161"/>
    <w:rsid w:val="00E06912"/>
    <w:rsid w:val="00E666D5"/>
    <w:rsid w:val="00E8382A"/>
    <w:rsid w:val="00E94932"/>
    <w:rsid w:val="00EA1B2F"/>
    <w:rsid w:val="00EF1603"/>
    <w:rsid w:val="00F32F89"/>
    <w:rsid w:val="00F818B8"/>
    <w:rsid w:val="00FA4904"/>
    <w:rsid w:val="00FB6EED"/>
    <w:rsid w:val="185B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6">
    <w:name w:val="List Paragraph"/>
    <w:basedOn w:val="1"/>
    <w:qFormat/>
    <w:uiPriority w:val="0"/>
    <w:pPr>
      <w:ind w:left="720"/>
      <w:contextualSpacing/>
    </w:pPr>
    <w:rPr>
      <w:rFonts w:ascii="Calibri" w:hAnsi="Calibri" w:eastAsia="Calibri" w:cs="Times New Roman"/>
      <w:lang w:eastAsia="en-US"/>
    </w:r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PlusCel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9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0">
    <w:name w:val="A5"/>
    <w:qFormat/>
    <w:uiPriority w:val="99"/>
    <w:rPr>
      <w:rFonts w:hint="default" w:ascii="PT Sans" w:hAnsi="PT Sans" w:cs="PT Sans"/>
      <w:color w:val="000000"/>
      <w:sz w:val="32"/>
      <w:szCs w:val="32"/>
    </w:rPr>
  </w:style>
  <w:style w:type="character" w:customStyle="1" w:styleId="11">
    <w:name w:val="Character Style 1"/>
    <w:qFormat/>
    <w:uiPriority w:val="99"/>
    <w:rPr>
      <w:rFonts w:ascii="Arial" w:hAnsi="Arial"/>
      <w:sz w:val="25"/>
    </w:rPr>
  </w:style>
  <w:style w:type="character" w:customStyle="1" w:styleId="12">
    <w:name w:val="Character Style 2"/>
    <w:qFormat/>
    <w:uiPriority w:val="99"/>
    <w:rPr>
      <w:sz w:val="20"/>
    </w:rPr>
  </w:style>
  <w:style w:type="paragraph" w:customStyle="1" w:styleId="13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eastAsia="Times New Roman" w:cs="Times New Roman CYR"/>
      <w:sz w:val="24"/>
      <w:szCs w:val="24"/>
    </w:rPr>
  </w:style>
  <w:style w:type="paragraph" w:customStyle="1" w:styleId="14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eastAsia="Times New Roman" w:cs="Times New Roman CYR"/>
      <w:sz w:val="24"/>
      <w:szCs w:val="24"/>
    </w:rPr>
  </w:style>
  <w:style w:type="character" w:customStyle="1" w:styleId="15">
    <w:name w:val="Гипертекстовая ссылка"/>
    <w:basedOn w:val="2"/>
    <w:uiPriority w:val="99"/>
    <w:rPr>
      <w:rFonts w:cs="Times New Roman"/>
      <w:b/>
      <w:bCs/>
      <w:color w:val="106BBE"/>
    </w:rPr>
  </w:style>
  <w:style w:type="character" w:customStyle="1" w:styleId="1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2289</Words>
  <Characters>13051</Characters>
  <Lines>108</Lines>
  <Paragraphs>30</Paragraphs>
  <TotalTime>445</TotalTime>
  <ScaleCrop>false</ScaleCrop>
  <LinksUpToDate>false</LinksUpToDate>
  <CharactersWithSpaces>15310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2016-10-27T09:07:00Z</dcterms:created>
  <dc:creator>Екатерина</dc:creator>
  <cp:lastModifiedBy>User</cp:lastModifiedBy>
  <cp:lastPrinted>2024-12-02T14:06:03Z</cp:lastPrinted>
  <dcterms:modified xsi:type="dcterms:W3CDTF">2024-12-02T14:07:19Z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341BC6BF2BE141C186805942B6F33D58_12</vt:lpwstr>
  </property>
</Properties>
</file>