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070B2" w14:textId="77777777" w:rsidR="00FB206C" w:rsidRDefault="00FB206C" w:rsidP="00FB206C">
      <w:pPr>
        <w:pStyle w:val="t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УКАЗ</w:t>
      </w:r>
    </w:p>
    <w:p w14:paraId="74902F02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5A685177" w14:textId="77777777" w:rsidR="00FB206C" w:rsidRDefault="00FB206C" w:rsidP="00FB206C">
      <w:pPr>
        <w:pStyle w:val="t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ПРЕЗИДЕНТА РОССИЙСКОЙ ФЕДЕРАЦИИ</w:t>
      </w:r>
    </w:p>
    <w:p w14:paraId="6F0A383D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761C7F95" w14:textId="77777777" w:rsidR="00FB206C" w:rsidRDefault="00FB206C" w:rsidP="00FB206C">
      <w:pPr>
        <w:pStyle w:val="t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</w:t>
      </w:r>
    </w:p>
    <w:p w14:paraId="3E57680C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3A3F6402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целях реализации единой государственной политики в области противодействия коррупции постановляю:</w:t>
      </w:r>
    </w:p>
    <w:p w14:paraId="2CEC7DCA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 w14:paraId="07A278CA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 w14:paraId="7F009F04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б) 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</w:t>
      </w:r>
      <w:r>
        <w:rPr>
          <w:color w:val="333333"/>
          <w:sz w:val="27"/>
          <w:szCs w:val="27"/>
        </w:rPr>
        <w:lastRenderedPageBreak/>
        <w:t xml:space="preserve">комитета Российской Федерации, замещающие должности федеральной государственной службы, не предусмотренные перечнем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Президента Российской Федерации </w:t>
      </w:r>
      <w:r>
        <w:rPr>
          <w:rStyle w:val="cmd"/>
          <w:color w:val="333333"/>
          <w:sz w:val="27"/>
          <w:szCs w:val="27"/>
        </w:rPr>
        <w:t>от 18 мая 2009 г. № 557</w:t>
      </w:r>
      <w:r>
        <w:rPr>
          <w:color w:val="333333"/>
          <w:sz w:val="27"/>
          <w:szCs w:val="27"/>
        </w:rPr>
        <w:t>, и претендующие на замещение должностей федеральной государственной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</w:p>
    <w:p w14:paraId="55E16126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4258E305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670A0617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в) 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</w:t>
      </w:r>
      <w:r>
        <w:rPr>
          <w:color w:val="333333"/>
          <w:sz w:val="27"/>
          <w:szCs w:val="27"/>
        </w:rPr>
        <w:lastRenderedPageBreak/>
        <w:t>другие материалы по вопросам, связанным с исполнением обязанностей, соблюдением ограничений и запретов в этой области;</w:t>
      </w:r>
    </w:p>
    <w:p w14:paraId="069880F1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 w14:paraId="23975633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д) обязанности, ограничения и запреты, установленные Федеральным законом </w:t>
      </w:r>
      <w:r>
        <w:rPr>
          <w:rStyle w:val="cmd"/>
          <w:color w:val="333333"/>
          <w:sz w:val="27"/>
          <w:szCs w:val="27"/>
        </w:rPr>
        <w:t>от 25 декабря 2008 г. № 273-ФЗ</w:t>
      </w:r>
      <w:r>
        <w:rPr>
          <w:color w:val="333333"/>
          <w:sz w:val="27"/>
          <w:szCs w:val="27"/>
        </w:rPr>
        <w:t xml:space="preserve"> "О 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 w14:paraId="7FD2A24A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е) 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 w14:paraId="4EA8E0D3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</w:t>
      </w:r>
      <w:r>
        <w:rPr>
          <w:color w:val="333333"/>
          <w:sz w:val="27"/>
          <w:szCs w:val="27"/>
        </w:rPr>
        <w:lastRenderedPageBreak/>
        <w:t>Народной Республики, Луганской Народной Республики, Запорожской области, Херсонской области и Украины;</w:t>
      </w:r>
    </w:p>
    <w:p w14:paraId="3FC5E6E1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14:paraId="2637129E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призваны на военную службу по мобилизации в Вооруженные Силы Российской Федерации;</w:t>
      </w:r>
    </w:p>
    <w:p w14:paraId="29D1F8D0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 w14:paraId="77430CFD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ж) 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законом </w:t>
      </w:r>
      <w:r>
        <w:rPr>
          <w:rStyle w:val="cmd"/>
          <w:color w:val="333333"/>
          <w:sz w:val="27"/>
          <w:szCs w:val="27"/>
        </w:rPr>
        <w:t>от 25 декабря 2008 г. № 273-ФЗ</w:t>
      </w:r>
      <w:r>
        <w:rPr>
          <w:color w:val="333333"/>
          <w:sz w:val="27"/>
          <w:szCs w:val="27"/>
        </w:rPr>
        <w:t xml:space="preserve"> "О 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14:paraId="62564669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Настоящий Указ вступает в силу со дня его подписания и распространяется на правоотношения, возникшие с 24 февраля 2022 г.</w:t>
      </w:r>
    </w:p>
    <w:p w14:paraId="22D817C4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57148A13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4A01ECDE" w14:textId="77777777" w:rsidR="00FB206C" w:rsidRDefault="00FB206C" w:rsidP="00FB206C">
      <w:pPr>
        <w:pStyle w:val="i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 Российской Федерации                              </w:t>
      </w:r>
      <w:proofErr w:type="spellStart"/>
      <w:r>
        <w:rPr>
          <w:color w:val="333333"/>
          <w:sz w:val="27"/>
          <w:szCs w:val="27"/>
        </w:rPr>
        <w:t>В.Путин</w:t>
      </w:r>
      <w:proofErr w:type="spellEnd"/>
    </w:p>
    <w:p w14:paraId="46E8E50D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6FA80CD8" w14:textId="77777777" w:rsidR="00FB206C" w:rsidRDefault="00FB206C" w:rsidP="00FB206C">
      <w:pPr>
        <w:pStyle w:val="i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Москва, Кремль</w:t>
      </w:r>
    </w:p>
    <w:p w14:paraId="1D01B49B" w14:textId="77777777" w:rsidR="00FB206C" w:rsidRDefault="00FB206C" w:rsidP="00FB206C">
      <w:pPr>
        <w:pStyle w:val="i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29 декабря 2022 года</w:t>
      </w:r>
    </w:p>
    <w:p w14:paraId="657A54C8" w14:textId="77777777" w:rsidR="00FB206C" w:rsidRDefault="00FB206C" w:rsidP="00FB206C">
      <w:pPr>
        <w:pStyle w:val="i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№ 968</w:t>
      </w:r>
    </w:p>
    <w:p w14:paraId="21135885" w14:textId="77777777" w:rsidR="00FB206C" w:rsidRDefault="00FB206C" w:rsidP="00FB206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14:paraId="4721FFA8" w14:textId="77777777" w:rsidR="0095110A" w:rsidRDefault="0095110A"/>
    <w:sectPr w:rsidR="00951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48"/>
    <w:rsid w:val="00585348"/>
    <w:rsid w:val="0095110A"/>
    <w:rsid w:val="00FB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613F7-F68A-4638-901C-B8C1CC50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06C"/>
    <w:pPr>
      <w:spacing w:before="90" w:after="90" w:line="240" w:lineRule="auto"/>
      <w:ind w:firstLine="67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i">
    <w:name w:val="i"/>
    <w:basedOn w:val="a"/>
    <w:rsid w:val="00FB206C"/>
    <w:pPr>
      <w:spacing w:before="90" w:after="90" w:line="240" w:lineRule="auto"/>
      <w:ind w:left="67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">
    <w:name w:val="t"/>
    <w:basedOn w:val="a"/>
    <w:rsid w:val="00FB206C"/>
    <w:pPr>
      <w:spacing w:before="90" w:after="90" w:line="240" w:lineRule="auto"/>
      <w:ind w:left="675" w:right="675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customStyle="1" w:styleId="cmd">
    <w:name w:val="cmd"/>
    <w:basedOn w:val="a0"/>
    <w:rsid w:val="00FB2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1172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2023-04-20T08:59:00Z</dcterms:created>
  <dcterms:modified xsi:type="dcterms:W3CDTF">2023-04-20T08:59:00Z</dcterms:modified>
</cp:coreProperties>
</file>