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13E" w:rsidRPr="00CA4391" w:rsidRDefault="00CA4391" w:rsidP="00CA4391">
      <w:pPr>
        <w:spacing w:after="0"/>
        <w:jc w:val="center"/>
        <w:rPr>
          <w:sz w:val="40"/>
          <w:szCs w:val="40"/>
        </w:rPr>
      </w:pPr>
      <w:r w:rsidRPr="00CA4391">
        <w:rPr>
          <w:sz w:val="40"/>
          <w:szCs w:val="40"/>
        </w:rPr>
        <w:t>Схема</w:t>
      </w:r>
    </w:p>
    <w:p w:rsidR="00CA4391" w:rsidRDefault="00CA4391" w:rsidP="00CA4391">
      <w:pPr>
        <w:spacing w:after="0"/>
        <w:jc w:val="center"/>
        <w:rPr>
          <w:sz w:val="28"/>
          <w:szCs w:val="28"/>
        </w:rPr>
      </w:pPr>
      <w:r w:rsidRPr="00CA4391">
        <w:rPr>
          <w:sz w:val="28"/>
          <w:szCs w:val="28"/>
        </w:rPr>
        <w:t xml:space="preserve">размещения нестационарных торговых объектов на территории Вольненского сельского поселения Успенского района </w:t>
      </w: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277"/>
        <w:gridCol w:w="2126"/>
        <w:gridCol w:w="1985"/>
        <w:gridCol w:w="1984"/>
        <w:gridCol w:w="1559"/>
        <w:gridCol w:w="2268"/>
        <w:gridCol w:w="1560"/>
        <w:gridCol w:w="2693"/>
      </w:tblGrid>
      <w:tr w:rsidR="001D3996" w:rsidRPr="00CA4391" w:rsidTr="00841073">
        <w:tc>
          <w:tcPr>
            <w:tcW w:w="1277" w:type="dxa"/>
          </w:tcPr>
          <w:p w:rsidR="00CA4391" w:rsidRPr="001D3996" w:rsidRDefault="00CA4391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 xml:space="preserve">Порядковый номер нестационарного торгового объекта </w:t>
            </w:r>
          </w:p>
        </w:tc>
        <w:tc>
          <w:tcPr>
            <w:tcW w:w="2126" w:type="dxa"/>
          </w:tcPr>
          <w:p w:rsidR="00CA4391" w:rsidRPr="001D3996" w:rsidRDefault="00CA4391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>Адресный ориентир-место размещения нестационарного торгового объекта (фактический адрес)</w:t>
            </w:r>
          </w:p>
        </w:tc>
        <w:tc>
          <w:tcPr>
            <w:tcW w:w="1985" w:type="dxa"/>
          </w:tcPr>
          <w:p w:rsidR="00CA4391" w:rsidRPr="001D3996" w:rsidRDefault="00CA4391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>Тип нестационарного торгового объекта</w:t>
            </w:r>
          </w:p>
        </w:tc>
        <w:tc>
          <w:tcPr>
            <w:tcW w:w="1984" w:type="dxa"/>
          </w:tcPr>
          <w:p w:rsidR="00CA4391" w:rsidRPr="001D3996" w:rsidRDefault="00CA4391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>Субъект малого и среднего предпринимательства (да/нет)</w:t>
            </w:r>
          </w:p>
        </w:tc>
        <w:tc>
          <w:tcPr>
            <w:tcW w:w="1559" w:type="dxa"/>
          </w:tcPr>
          <w:p w:rsidR="00CA4391" w:rsidRPr="001D3996" w:rsidRDefault="00CA4391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>Площадь земельного участка/торгового объекта количество рабочих мест</w:t>
            </w:r>
          </w:p>
        </w:tc>
        <w:tc>
          <w:tcPr>
            <w:tcW w:w="2268" w:type="dxa"/>
          </w:tcPr>
          <w:p w:rsidR="00CA4391" w:rsidRPr="001D3996" w:rsidRDefault="001D3996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>Специализация нестационарного объекта с указанием 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D3996">
              <w:rPr>
                <w:rFonts w:ascii="Times New Roman" w:hAnsi="Times New Roman" w:cs="Times New Roman"/>
                <w:sz w:val="20"/>
                <w:szCs w:val="20"/>
              </w:rPr>
              <w:t>ортимента реализуемой продукции (оказываемой услуги)</w:t>
            </w:r>
          </w:p>
        </w:tc>
        <w:tc>
          <w:tcPr>
            <w:tcW w:w="1560" w:type="dxa"/>
          </w:tcPr>
          <w:p w:rsidR="00CA4391" w:rsidRPr="001D3996" w:rsidRDefault="001D3996" w:rsidP="00CA43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Период функционирования торгового объекта (постоянно или сезонно с   по   </w:t>
            </w:r>
            <w:proofErr w:type="gramEnd"/>
          </w:p>
        </w:tc>
        <w:tc>
          <w:tcPr>
            <w:tcW w:w="2693" w:type="dxa"/>
          </w:tcPr>
          <w:p w:rsidR="00CA4391" w:rsidRPr="001D3996" w:rsidRDefault="001D3996" w:rsidP="001D39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Примечание</w:t>
            </w:r>
            <w:bookmarkStart w:id="0" w:name="_GoBack"/>
            <w:bookmarkEnd w:id="0"/>
          </w:p>
        </w:tc>
      </w:tr>
      <w:tr w:rsidR="00AC4C2B" w:rsidTr="00841073">
        <w:tc>
          <w:tcPr>
            <w:tcW w:w="1277" w:type="dxa"/>
          </w:tcPr>
          <w:p w:rsidR="00CA4391" w:rsidRPr="00CA4391" w:rsidRDefault="001D3996" w:rsidP="00CA43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gramStart"/>
            <w:r>
              <w:rPr>
                <w:sz w:val="24"/>
                <w:szCs w:val="24"/>
              </w:rPr>
              <w:t>Вольное</w:t>
            </w:r>
            <w:proofErr w:type="gramEnd"/>
            <w:r>
              <w:rPr>
                <w:sz w:val="24"/>
                <w:szCs w:val="24"/>
              </w:rPr>
              <w:t>, ул. Шоссейная в 10 м. от дома №18</w:t>
            </w:r>
          </w:p>
        </w:tc>
        <w:tc>
          <w:tcPr>
            <w:tcW w:w="1985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84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1559" w:type="dxa"/>
          </w:tcPr>
          <w:p w:rsid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 м. кв.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места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м. кв.</w:t>
            </w:r>
          </w:p>
          <w:p w:rsidR="001D3996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CA4391" w:rsidRDefault="00AC4C2B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Овощи, фрукты</w:t>
            </w:r>
          </w:p>
          <w:p w:rsidR="00AC4C2B" w:rsidRPr="00CA4391" w:rsidRDefault="00AC4C2B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продукция</w:t>
            </w:r>
          </w:p>
        </w:tc>
        <w:tc>
          <w:tcPr>
            <w:tcW w:w="1560" w:type="dxa"/>
          </w:tcPr>
          <w:p w:rsidR="00CA4391" w:rsidRPr="00CA4391" w:rsidRDefault="00AC4C2B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</w:tcPr>
          <w:p w:rsidR="00AC4C2B" w:rsidRDefault="00AC4C2B" w:rsidP="001D3996">
            <w:pPr>
              <w:rPr>
                <w:sz w:val="24"/>
                <w:szCs w:val="24"/>
              </w:rPr>
            </w:pPr>
          </w:p>
          <w:p w:rsidR="00AC4C2B" w:rsidRPr="00AC4C2B" w:rsidRDefault="00AC4C2B" w:rsidP="00AC4C2B">
            <w:pPr>
              <w:rPr>
                <w:sz w:val="24"/>
                <w:szCs w:val="24"/>
              </w:rPr>
            </w:pPr>
          </w:p>
          <w:p w:rsidR="00AC4C2B" w:rsidRDefault="00AC4C2B" w:rsidP="00AC4C2B">
            <w:pPr>
              <w:rPr>
                <w:sz w:val="24"/>
                <w:szCs w:val="24"/>
              </w:rPr>
            </w:pPr>
          </w:p>
          <w:p w:rsidR="00CA4391" w:rsidRPr="00AC4C2B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для торговли фермерами и товаропроизводителями</w:t>
            </w:r>
          </w:p>
        </w:tc>
      </w:tr>
      <w:tr w:rsidR="00AC4C2B" w:rsidTr="00841073">
        <w:tc>
          <w:tcPr>
            <w:tcW w:w="1277" w:type="dxa"/>
          </w:tcPr>
          <w:p w:rsidR="00CA4391" w:rsidRPr="00CA4391" w:rsidRDefault="001D3996" w:rsidP="00CA43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</w:t>
            </w:r>
            <w:proofErr w:type="gramStart"/>
            <w:r>
              <w:rPr>
                <w:sz w:val="24"/>
                <w:szCs w:val="24"/>
              </w:rPr>
              <w:t>Вольное</w:t>
            </w:r>
            <w:proofErr w:type="gramEnd"/>
            <w:r>
              <w:rPr>
                <w:sz w:val="24"/>
                <w:szCs w:val="24"/>
              </w:rPr>
              <w:t xml:space="preserve"> ул. Школьная в 80 м. от дома №23</w:t>
            </w:r>
          </w:p>
        </w:tc>
        <w:tc>
          <w:tcPr>
            <w:tcW w:w="1985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84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1559" w:type="dxa"/>
          </w:tcPr>
          <w:p w:rsid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м. кв.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места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м. кв.</w:t>
            </w:r>
          </w:p>
          <w:p w:rsidR="001D3996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</w:tc>
        <w:tc>
          <w:tcPr>
            <w:tcW w:w="2268" w:type="dxa"/>
          </w:tcPr>
          <w:p w:rsidR="00AC4C2B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Овощи, фрукты</w:t>
            </w:r>
          </w:p>
          <w:p w:rsidR="00CA4391" w:rsidRPr="00CA4391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продукция</w:t>
            </w:r>
          </w:p>
        </w:tc>
        <w:tc>
          <w:tcPr>
            <w:tcW w:w="1560" w:type="dxa"/>
          </w:tcPr>
          <w:p w:rsidR="00CA4391" w:rsidRPr="00CA4391" w:rsidRDefault="00AC4C2B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</w:tcPr>
          <w:p w:rsidR="00AC4C2B" w:rsidRDefault="00AC4C2B" w:rsidP="001D3996">
            <w:pPr>
              <w:rPr>
                <w:sz w:val="24"/>
                <w:szCs w:val="24"/>
              </w:rPr>
            </w:pPr>
          </w:p>
          <w:p w:rsidR="00AC4C2B" w:rsidRDefault="00AC4C2B" w:rsidP="00AC4C2B">
            <w:pPr>
              <w:rPr>
                <w:sz w:val="24"/>
                <w:szCs w:val="24"/>
              </w:rPr>
            </w:pPr>
          </w:p>
          <w:p w:rsidR="00AC4C2B" w:rsidRDefault="00AC4C2B" w:rsidP="00AC4C2B">
            <w:pPr>
              <w:rPr>
                <w:sz w:val="24"/>
                <w:szCs w:val="24"/>
              </w:rPr>
            </w:pPr>
          </w:p>
          <w:p w:rsidR="00CA4391" w:rsidRPr="00AC4C2B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для торговли фермерами и товаропроизводителями</w:t>
            </w:r>
          </w:p>
        </w:tc>
      </w:tr>
      <w:tr w:rsidR="00AC4C2B" w:rsidTr="00841073">
        <w:tc>
          <w:tcPr>
            <w:tcW w:w="1277" w:type="dxa"/>
          </w:tcPr>
          <w:p w:rsidR="00CA4391" w:rsidRPr="00CA4391" w:rsidRDefault="001D3996" w:rsidP="00CA43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 Марьино, ул. </w:t>
            </w:r>
            <w:proofErr w:type="gramStart"/>
            <w:r>
              <w:rPr>
                <w:sz w:val="24"/>
                <w:szCs w:val="24"/>
              </w:rPr>
              <w:t>Центральная</w:t>
            </w:r>
            <w:proofErr w:type="gramEnd"/>
            <w:r>
              <w:rPr>
                <w:sz w:val="24"/>
                <w:szCs w:val="24"/>
              </w:rPr>
              <w:t xml:space="preserve"> на территории СДК «</w:t>
            </w:r>
            <w:proofErr w:type="spellStart"/>
            <w:r>
              <w:rPr>
                <w:sz w:val="24"/>
                <w:szCs w:val="24"/>
              </w:rPr>
              <w:t>Марьинское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Торговая палатка</w:t>
            </w:r>
          </w:p>
        </w:tc>
        <w:tc>
          <w:tcPr>
            <w:tcW w:w="1984" w:type="dxa"/>
          </w:tcPr>
          <w:p w:rsidR="00CA4391" w:rsidRP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  <w:tc>
          <w:tcPr>
            <w:tcW w:w="1559" w:type="dxa"/>
          </w:tcPr>
          <w:p w:rsidR="00CA4391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м. кв.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места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</w:p>
          <w:p w:rsidR="001D3996" w:rsidRDefault="001D3996" w:rsidP="001D3996">
            <w:pPr>
              <w:rPr>
                <w:sz w:val="24"/>
                <w:szCs w:val="24"/>
              </w:rPr>
            </w:pP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м. кв.</w:t>
            </w:r>
          </w:p>
          <w:p w:rsidR="001D3996" w:rsidRDefault="001D3996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  <w:p w:rsidR="001D3996" w:rsidRPr="00CA4391" w:rsidRDefault="001D3996" w:rsidP="001D3996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AC4C2B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Овощи, фрукты</w:t>
            </w:r>
          </w:p>
          <w:p w:rsidR="00CA4391" w:rsidRPr="00CA4391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Сельскохозяйственная продукция</w:t>
            </w:r>
          </w:p>
        </w:tc>
        <w:tc>
          <w:tcPr>
            <w:tcW w:w="1560" w:type="dxa"/>
          </w:tcPr>
          <w:p w:rsidR="00CA4391" w:rsidRPr="00CA4391" w:rsidRDefault="00AC4C2B" w:rsidP="001D39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693" w:type="dxa"/>
          </w:tcPr>
          <w:p w:rsidR="00AC4C2B" w:rsidRDefault="00AC4C2B" w:rsidP="001D3996">
            <w:pPr>
              <w:rPr>
                <w:sz w:val="24"/>
                <w:szCs w:val="24"/>
              </w:rPr>
            </w:pPr>
          </w:p>
          <w:p w:rsidR="00AC4C2B" w:rsidRDefault="00AC4C2B" w:rsidP="00AC4C2B">
            <w:pPr>
              <w:rPr>
                <w:sz w:val="24"/>
                <w:szCs w:val="24"/>
              </w:rPr>
            </w:pPr>
          </w:p>
          <w:p w:rsidR="00AC4C2B" w:rsidRDefault="00AC4C2B" w:rsidP="00AC4C2B">
            <w:pPr>
              <w:rPr>
                <w:sz w:val="24"/>
                <w:szCs w:val="24"/>
              </w:rPr>
            </w:pPr>
          </w:p>
          <w:p w:rsidR="00CA4391" w:rsidRDefault="00CA4391" w:rsidP="00AC4C2B">
            <w:pPr>
              <w:rPr>
                <w:sz w:val="24"/>
                <w:szCs w:val="24"/>
              </w:rPr>
            </w:pPr>
          </w:p>
          <w:p w:rsidR="00AC4C2B" w:rsidRPr="00AC4C2B" w:rsidRDefault="00AC4C2B" w:rsidP="00AC4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для торговли фермерами и товаропроизводителями</w:t>
            </w:r>
          </w:p>
        </w:tc>
      </w:tr>
    </w:tbl>
    <w:p w:rsidR="00CA4391" w:rsidRPr="00CA4391" w:rsidRDefault="00CA4391" w:rsidP="00CA4391">
      <w:pPr>
        <w:spacing w:after="0"/>
        <w:jc w:val="center"/>
        <w:rPr>
          <w:sz w:val="28"/>
          <w:szCs w:val="28"/>
        </w:rPr>
      </w:pPr>
    </w:p>
    <w:sectPr w:rsidR="00CA4391" w:rsidRPr="00CA4391" w:rsidSect="00CA439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3E"/>
    <w:rsid w:val="001D3996"/>
    <w:rsid w:val="00427B3E"/>
    <w:rsid w:val="005C45C5"/>
    <w:rsid w:val="00841073"/>
    <w:rsid w:val="00AC4C2B"/>
    <w:rsid w:val="00CA4391"/>
    <w:rsid w:val="00E8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4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4</cp:revision>
  <dcterms:created xsi:type="dcterms:W3CDTF">2021-06-22T07:05:00Z</dcterms:created>
  <dcterms:modified xsi:type="dcterms:W3CDTF">2021-06-22T07:42:00Z</dcterms:modified>
</cp:coreProperties>
</file>