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1B9C75" w14:textId="77777777" w:rsidR="002A618C" w:rsidRDefault="00422750">
      <w:pPr>
        <w:jc w:val="center"/>
        <w:rPr>
          <w:b/>
          <w:szCs w:val="28"/>
        </w:rPr>
      </w:pPr>
      <w:r>
        <w:rPr>
          <w:rFonts w:ascii="Times New Roman" w:hAnsi="Times New Roman" w:cs="Times New Roman"/>
          <w:noProof/>
          <w:color w:val="auto"/>
          <w:sz w:val="28"/>
          <w:szCs w:val="28"/>
        </w:rPr>
        <w:drawing>
          <wp:inline distT="0" distB="0" distL="114300" distR="114300" wp14:anchorId="0879FBC6" wp14:editId="4ABC9C31">
            <wp:extent cx="510540" cy="541020"/>
            <wp:effectExtent l="0" t="0" r="3810" b="11430"/>
            <wp:docPr id="1" name="Изображение 4" descr="C:\Documents and Settings\Администрация\Рабочий стол\Вольненское СП - 7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4" descr="C:\Documents and Settings\Администрация\Рабочий стол\Вольненское СП - 7г.jpg"/>
                    <pic:cNvPicPr>
                      <a:picLocks noChangeAspect="1"/>
                    </pic:cNvPicPr>
                  </pic:nvPicPr>
                  <pic:blipFill>
                    <a:blip r:embed="rId6"/>
                    <a:stretch>
                      <a:fillRect/>
                    </a:stretch>
                  </pic:blipFill>
                  <pic:spPr>
                    <a:xfrm>
                      <a:off x="0" y="0"/>
                      <a:ext cx="510540" cy="541020"/>
                    </a:xfrm>
                    <a:prstGeom prst="rect">
                      <a:avLst/>
                    </a:prstGeom>
                    <a:noFill/>
                    <a:ln>
                      <a:noFill/>
                    </a:ln>
                  </pic:spPr>
                </pic:pic>
              </a:graphicData>
            </a:graphic>
          </wp:inline>
        </w:drawing>
      </w:r>
    </w:p>
    <w:p w14:paraId="7E4E1D07" w14:textId="77777777" w:rsidR="002A618C" w:rsidRDefault="002A618C">
      <w:pPr>
        <w:rPr>
          <w:b/>
          <w:szCs w:val="28"/>
        </w:rPr>
      </w:pPr>
    </w:p>
    <w:p w14:paraId="15BC7E4C" w14:textId="77777777" w:rsidR="002A618C" w:rsidRDefault="002A618C">
      <w:pPr>
        <w:rPr>
          <w:b/>
          <w:szCs w:val="28"/>
        </w:rPr>
      </w:pPr>
    </w:p>
    <w:p w14:paraId="7B45DAAF" w14:textId="77777777" w:rsidR="002A618C" w:rsidRDefault="002A618C">
      <w:pPr>
        <w:rPr>
          <w:b/>
          <w:szCs w:val="28"/>
        </w:rPr>
      </w:pPr>
    </w:p>
    <w:p w14:paraId="41E36ACD" w14:textId="77777777" w:rsidR="002A618C" w:rsidRDefault="00422750">
      <w:pPr>
        <w:jc w:val="center"/>
        <w:rPr>
          <w:rFonts w:ascii="Times New Roman" w:hAnsi="Times New Roman" w:cs="Times New Roman"/>
          <w:b/>
          <w:sz w:val="28"/>
          <w:szCs w:val="28"/>
        </w:rPr>
      </w:pPr>
      <w:r>
        <w:rPr>
          <w:rFonts w:ascii="Times New Roman" w:hAnsi="Times New Roman" w:cs="Times New Roman"/>
          <w:b/>
          <w:sz w:val="28"/>
          <w:szCs w:val="28"/>
        </w:rPr>
        <w:t>СОВЕТ ВОЛЬНЕНСКОГО СЕЛЬСКОГО ПОСЕЛЕНИЯ</w:t>
      </w:r>
      <w:r>
        <w:rPr>
          <w:rFonts w:ascii="Times New Roman" w:hAnsi="Times New Roman" w:cs="Times New Roman"/>
          <w:b/>
          <w:sz w:val="28"/>
          <w:szCs w:val="28"/>
        </w:rPr>
        <w:br/>
        <w:t xml:space="preserve">УСПЕНСКОГО МУНИЦИПАЛЬНОГО РАЙОНА </w:t>
      </w:r>
    </w:p>
    <w:p w14:paraId="4C8524CC" w14:textId="77777777" w:rsidR="002A618C" w:rsidRDefault="00422750">
      <w:pPr>
        <w:jc w:val="center"/>
        <w:rPr>
          <w:rFonts w:ascii="Times New Roman" w:hAnsi="Times New Roman" w:cs="Times New Roman"/>
          <w:b/>
          <w:sz w:val="28"/>
          <w:szCs w:val="28"/>
        </w:rPr>
      </w:pPr>
      <w:r>
        <w:rPr>
          <w:rFonts w:ascii="Times New Roman" w:hAnsi="Times New Roman" w:cs="Times New Roman"/>
          <w:b/>
          <w:sz w:val="28"/>
          <w:szCs w:val="28"/>
        </w:rPr>
        <w:t>КРАСНОДАРСКОГО КРАЯ</w:t>
      </w:r>
    </w:p>
    <w:p w14:paraId="2AE17649" w14:textId="243D7CCD" w:rsidR="002A618C" w:rsidRDefault="00422750">
      <w:pPr>
        <w:jc w:val="center"/>
        <w:rPr>
          <w:rFonts w:ascii="Times New Roman" w:hAnsi="Times New Roman" w:cs="Times New Roman"/>
          <w:b/>
          <w:sz w:val="28"/>
          <w:szCs w:val="28"/>
        </w:rPr>
      </w:pPr>
      <w:r>
        <w:rPr>
          <w:rFonts w:ascii="Times New Roman" w:hAnsi="Times New Roman" w:cs="Times New Roman"/>
          <w:color w:val="auto"/>
          <w:sz w:val="28"/>
          <w:szCs w:val="28"/>
        </w:rPr>
        <w:t>28 очередная сессия</w:t>
      </w:r>
    </w:p>
    <w:p w14:paraId="26838FA2" w14:textId="77777777" w:rsidR="002A618C" w:rsidRDefault="002A618C">
      <w:pPr>
        <w:jc w:val="center"/>
        <w:rPr>
          <w:rFonts w:ascii="Times New Roman" w:hAnsi="Times New Roman" w:cs="Times New Roman"/>
          <w:b/>
          <w:sz w:val="28"/>
          <w:szCs w:val="28"/>
        </w:rPr>
      </w:pPr>
    </w:p>
    <w:p w14:paraId="202A0DC6" w14:textId="77777777" w:rsidR="002A618C" w:rsidRDefault="00422750">
      <w:pPr>
        <w:jc w:val="center"/>
        <w:rPr>
          <w:rFonts w:ascii="Times New Roman" w:hAnsi="Times New Roman" w:cs="Times New Roman"/>
          <w:b/>
          <w:sz w:val="28"/>
          <w:szCs w:val="28"/>
        </w:rPr>
      </w:pPr>
      <w:r>
        <w:rPr>
          <w:rFonts w:ascii="Times New Roman" w:hAnsi="Times New Roman" w:cs="Times New Roman"/>
          <w:b/>
          <w:sz w:val="28"/>
          <w:szCs w:val="28"/>
        </w:rPr>
        <w:t>РЕШЕНИЕ</w:t>
      </w:r>
    </w:p>
    <w:p w14:paraId="085F2931" w14:textId="77777777" w:rsidR="002A618C" w:rsidRDefault="002A618C">
      <w:pPr>
        <w:jc w:val="center"/>
        <w:rPr>
          <w:rFonts w:ascii="Times New Roman" w:hAnsi="Times New Roman" w:cs="Times New Roman"/>
          <w:b/>
          <w:sz w:val="28"/>
          <w:szCs w:val="28"/>
        </w:rPr>
      </w:pPr>
    </w:p>
    <w:p w14:paraId="45BC027C" w14:textId="6B7F2943" w:rsidR="002A618C" w:rsidRDefault="00422750">
      <w:pPr>
        <w:ind w:firstLine="708"/>
        <w:rPr>
          <w:rFonts w:ascii="Times New Roman" w:hAnsi="Times New Roman" w:cs="Times New Roman"/>
          <w:sz w:val="28"/>
        </w:rPr>
      </w:pPr>
      <w:r>
        <w:rPr>
          <w:rFonts w:ascii="Times New Roman" w:hAnsi="Times New Roman" w:cs="Times New Roman"/>
          <w:sz w:val="28"/>
        </w:rPr>
        <w:t>От 2</w:t>
      </w:r>
      <w:r w:rsidR="00642DAF">
        <w:rPr>
          <w:rFonts w:ascii="Times New Roman" w:hAnsi="Times New Roman" w:cs="Times New Roman"/>
          <w:sz w:val="28"/>
        </w:rPr>
        <w:t>4</w:t>
      </w:r>
      <w:r>
        <w:rPr>
          <w:rFonts w:ascii="Times New Roman" w:hAnsi="Times New Roman" w:cs="Times New Roman"/>
          <w:sz w:val="28"/>
        </w:rPr>
        <w:t xml:space="preserve">.06.2026 года                                                                              № </w:t>
      </w:r>
      <w:r w:rsidR="00465FD9">
        <w:rPr>
          <w:rFonts w:ascii="Times New Roman" w:hAnsi="Times New Roman" w:cs="Times New Roman"/>
          <w:sz w:val="28"/>
        </w:rPr>
        <w:t>103</w:t>
      </w:r>
    </w:p>
    <w:p w14:paraId="58B8260A" w14:textId="77777777" w:rsidR="002A618C" w:rsidRDefault="00422750">
      <w:pPr>
        <w:jc w:val="center"/>
        <w:rPr>
          <w:rFonts w:ascii="Times New Roman" w:hAnsi="Times New Roman" w:cs="Times New Roman"/>
          <w:sz w:val="28"/>
        </w:rPr>
      </w:pPr>
      <w:r>
        <w:rPr>
          <w:rFonts w:ascii="Times New Roman" w:hAnsi="Times New Roman" w:cs="Times New Roman"/>
          <w:sz w:val="28"/>
        </w:rPr>
        <w:t>с. Вольное</w:t>
      </w:r>
    </w:p>
    <w:p w14:paraId="2B98230D" w14:textId="77777777" w:rsidR="002A618C" w:rsidRDefault="002A618C">
      <w:pPr>
        <w:jc w:val="center"/>
        <w:rPr>
          <w:sz w:val="28"/>
        </w:rPr>
      </w:pPr>
    </w:p>
    <w:p w14:paraId="06858643" w14:textId="77777777" w:rsidR="002A618C" w:rsidRDefault="00422750">
      <w:pPr>
        <w:jc w:val="center"/>
        <w:rPr>
          <w:rFonts w:ascii="Times New Roman" w:hAnsi="Times New Roman" w:cs="Times New Roman"/>
          <w:b/>
          <w:sz w:val="28"/>
        </w:rPr>
      </w:pPr>
      <w:r>
        <w:rPr>
          <w:rFonts w:ascii="Times New Roman" w:hAnsi="Times New Roman" w:cs="Times New Roman"/>
          <w:b/>
          <w:sz w:val="28"/>
        </w:rPr>
        <w:t xml:space="preserve">Об утверждении Положения о муниципальном контроле в </w:t>
      </w:r>
    </w:p>
    <w:p w14:paraId="4B7C7854" w14:textId="77777777" w:rsidR="002A618C" w:rsidRDefault="00422750">
      <w:pPr>
        <w:jc w:val="center"/>
        <w:rPr>
          <w:rFonts w:ascii="Times New Roman" w:hAnsi="Times New Roman" w:cs="Times New Roman"/>
          <w:b/>
          <w:sz w:val="28"/>
        </w:rPr>
      </w:pPr>
      <w:r>
        <w:rPr>
          <w:rFonts w:ascii="Times New Roman" w:hAnsi="Times New Roman" w:cs="Times New Roman"/>
          <w:b/>
          <w:sz w:val="28"/>
        </w:rPr>
        <w:t>сфере благоустройства на территории Вольненского сельского поселения                         Успенского муниципального района Краснодарского края</w:t>
      </w:r>
    </w:p>
    <w:p w14:paraId="01210D01" w14:textId="77777777" w:rsidR="002A618C" w:rsidRDefault="002A618C">
      <w:pPr>
        <w:widowControl/>
        <w:rPr>
          <w:rFonts w:ascii="Times New Roman" w:hAnsi="Times New Roman" w:cs="Times New Roman"/>
          <w:b/>
          <w:sz w:val="28"/>
          <w:szCs w:val="28"/>
        </w:rPr>
      </w:pPr>
    </w:p>
    <w:p w14:paraId="6BFC94B6" w14:textId="77777777" w:rsidR="002A618C" w:rsidRDefault="002A618C">
      <w:pPr>
        <w:widowControl/>
        <w:rPr>
          <w:rFonts w:ascii="Times New Roman" w:hAnsi="Times New Roman" w:cs="Times New Roman"/>
          <w:sz w:val="28"/>
          <w:szCs w:val="28"/>
        </w:rPr>
      </w:pPr>
    </w:p>
    <w:p w14:paraId="53E1F08B" w14:textId="77777777" w:rsidR="002A618C" w:rsidRDefault="00422750">
      <w:pPr>
        <w:widowControl/>
        <w:jc w:val="both"/>
        <w:rPr>
          <w:rFonts w:ascii="Times New Roman" w:hAnsi="Times New Roman" w:cs="Times New Roman"/>
          <w:sz w:val="28"/>
          <w:szCs w:val="28"/>
        </w:rPr>
      </w:pPr>
      <w:r>
        <w:rPr>
          <w:rFonts w:ascii="Times New Roman" w:hAnsi="Times New Roman" w:cs="Times New Roman"/>
          <w:sz w:val="28"/>
          <w:szCs w:val="28"/>
        </w:rPr>
        <w:t xml:space="preserve">        В соответствии с Федеральным законом от 31.07.2020 № 248-ФЗ «О государственном контроле (надзоре) и муниципальном контроле в Российской Федерации», Федеральным законом от 29.12.2025 № 567-ФЗ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Федеральными законами от 06.10.2003 № 131-ФЗ «Об общих принципах организации местного самоуправления в Российской Федерации», Уставом Вольненского сельского поселения Успенского района, Совет Вольненского сельского поселения Успенского муниципального района, Краснодарского края  РЕШИЛ:</w:t>
      </w:r>
    </w:p>
    <w:p w14:paraId="1DD5F591" w14:textId="77777777" w:rsidR="002A618C" w:rsidRDefault="00422750">
      <w:pPr>
        <w:numPr>
          <w:ilvl w:val="0"/>
          <w:numId w:val="2"/>
        </w:numPr>
        <w:suppressAutoHyphens w:val="0"/>
        <w:spacing w:after="5"/>
        <w:ind w:right="157" w:firstLine="606"/>
        <w:jc w:val="both"/>
        <w:rPr>
          <w:rFonts w:ascii="Times New Roman" w:hAnsi="Times New Roman" w:cs="Times New Roman"/>
          <w:sz w:val="28"/>
          <w:szCs w:val="28"/>
        </w:rPr>
      </w:pPr>
      <w:r>
        <w:rPr>
          <w:rFonts w:ascii="Times New Roman" w:hAnsi="Times New Roman" w:cs="Times New Roman"/>
          <w:sz w:val="28"/>
          <w:szCs w:val="28"/>
        </w:rPr>
        <w:t>Утвердить Положение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Вольненского сельского поселения Успенского района согласно приложению к настоящему решению.</w:t>
      </w:r>
    </w:p>
    <w:p w14:paraId="343A72D3" w14:textId="77777777" w:rsidR="002A618C" w:rsidRDefault="00422750">
      <w:pPr>
        <w:numPr>
          <w:ilvl w:val="0"/>
          <w:numId w:val="2"/>
        </w:numPr>
        <w:suppressAutoHyphens w:val="0"/>
        <w:spacing w:after="5"/>
        <w:ind w:right="157" w:firstLine="606"/>
        <w:jc w:val="both"/>
        <w:rPr>
          <w:rFonts w:ascii="Times New Roman" w:hAnsi="Times New Roman" w:cs="Times New Roman"/>
          <w:sz w:val="28"/>
          <w:szCs w:val="28"/>
        </w:rPr>
      </w:pPr>
      <w:r>
        <w:rPr>
          <w:rFonts w:ascii="Times New Roman" w:hAnsi="Times New Roman" w:cs="Times New Roman"/>
          <w:sz w:val="28"/>
          <w:szCs w:val="28"/>
        </w:rPr>
        <w:t>Признать утратившим силу решения Совета Вольненского сельского поселения Успенского района:</w:t>
      </w:r>
    </w:p>
    <w:p w14:paraId="4153D681" w14:textId="77777777" w:rsidR="002A618C" w:rsidRDefault="00422750">
      <w:pPr>
        <w:shd w:val="clear" w:color="auto" w:fill="FFFFFF"/>
        <w:jc w:val="both"/>
        <w:rPr>
          <w:rFonts w:ascii="Times New Roman" w:hAnsi="Times New Roman" w:cs="Times New Roman"/>
          <w:sz w:val="28"/>
          <w:szCs w:val="28"/>
        </w:rPr>
      </w:pPr>
      <w:r>
        <w:rPr>
          <w:rFonts w:ascii="Times New Roman" w:hAnsi="Times New Roman" w:cs="Times New Roman"/>
          <w:sz w:val="28"/>
          <w:szCs w:val="28"/>
        </w:rPr>
        <w:t xml:space="preserve">         -  от 15.02.2023 года № 171 «Об утверждении Положения о муниципальном контроле в сфере благоустройства на территории Вольненского сельского поселения Успенского района»;</w:t>
      </w:r>
    </w:p>
    <w:p w14:paraId="4858E223" w14:textId="77777777" w:rsidR="002A618C" w:rsidRDefault="00422750">
      <w:pPr>
        <w:shd w:val="clear" w:color="auto" w:fill="FFFFFF"/>
        <w:ind w:firstLine="708"/>
        <w:jc w:val="both"/>
        <w:rPr>
          <w:rFonts w:ascii="Times New Roman" w:hAnsi="Times New Roman" w:cs="Times New Roman"/>
          <w:sz w:val="28"/>
          <w:szCs w:val="28"/>
        </w:rPr>
      </w:pPr>
      <w:r>
        <w:rPr>
          <w:rFonts w:ascii="Times New Roman" w:hAnsi="Times New Roman" w:cs="Times New Roman"/>
          <w:sz w:val="28"/>
          <w:szCs w:val="28"/>
        </w:rPr>
        <w:t>-  от 05.07.2023 года № 186 О внесении изменений в решение Совета Вольненского сельского поселения Успенского района от 15 февраля 2023 года № 171 «Об утверждении Положения о муниципальном контроле в сфере благоустройства на территории Вольненского сельского поселения Успенского района»;</w:t>
      </w:r>
    </w:p>
    <w:p w14:paraId="14E8394D" w14:textId="77777777" w:rsidR="002A618C" w:rsidRDefault="00422750">
      <w:pPr>
        <w:shd w:val="clear" w:color="auto" w:fill="FFFFFF"/>
        <w:ind w:firstLine="708"/>
        <w:jc w:val="both"/>
        <w:rPr>
          <w:rFonts w:ascii="Times New Roman" w:hAnsi="Times New Roman" w:cs="Times New Roman"/>
          <w:sz w:val="28"/>
          <w:szCs w:val="28"/>
        </w:rPr>
      </w:pPr>
      <w:r>
        <w:rPr>
          <w:rFonts w:ascii="Times New Roman" w:hAnsi="Times New Roman" w:cs="Times New Roman"/>
          <w:sz w:val="28"/>
          <w:szCs w:val="28"/>
        </w:rPr>
        <w:t xml:space="preserve">-  от 22.03.2023 года № 174 О внесении изменений в решение Совета Вольненского сельского поселения Успенского района от 15 февраля 2023 года № 171 «Об утверждении Положения о муниципальном контроле в сфере </w:t>
      </w:r>
      <w:r>
        <w:rPr>
          <w:rFonts w:ascii="Times New Roman" w:hAnsi="Times New Roman" w:cs="Times New Roman"/>
          <w:sz w:val="28"/>
          <w:szCs w:val="28"/>
        </w:rPr>
        <w:lastRenderedPageBreak/>
        <w:t>благоустройства на территории Вольненского сельского поселения Успенского района»;</w:t>
      </w:r>
    </w:p>
    <w:p w14:paraId="2BEAF79F" w14:textId="77777777" w:rsidR="002A618C" w:rsidRDefault="00422750">
      <w:pPr>
        <w:shd w:val="clear" w:color="auto" w:fill="FFFFFF"/>
        <w:ind w:firstLine="708"/>
        <w:jc w:val="both"/>
        <w:rPr>
          <w:rFonts w:ascii="Times New Roman" w:hAnsi="Times New Roman" w:cs="Times New Roman"/>
          <w:sz w:val="28"/>
          <w:szCs w:val="28"/>
        </w:rPr>
      </w:pPr>
      <w:r>
        <w:rPr>
          <w:rFonts w:ascii="Times New Roman" w:hAnsi="Times New Roman" w:cs="Times New Roman"/>
          <w:sz w:val="28"/>
          <w:szCs w:val="28"/>
        </w:rPr>
        <w:t>- от 22.05.2025 № 48 О внесении изменений в решение Совета Вольненского сельского поселения Успенского района от 15 февраля 2023 года № 171 «Об утверждении Положения о муниципальном контроле в сфере благоустройства на территории Вольненского сельского поселения Успенского района».</w:t>
      </w:r>
    </w:p>
    <w:p w14:paraId="702A4E86" w14:textId="77777777" w:rsidR="002A618C" w:rsidRDefault="00422750">
      <w:pPr>
        <w:numPr>
          <w:ilvl w:val="0"/>
          <w:numId w:val="2"/>
        </w:numPr>
        <w:ind w:right="221" w:firstLine="606"/>
        <w:jc w:val="both"/>
        <w:rPr>
          <w:rFonts w:ascii="Times New Roman" w:hAnsi="Times New Roman" w:cs="Times New Roman"/>
          <w:color w:val="auto"/>
          <w:sz w:val="28"/>
          <w:szCs w:val="28"/>
        </w:rPr>
      </w:pPr>
      <w:r>
        <w:rPr>
          <w:rFonts w:ascii="Times New Roman" w:hAnsi="Times New Roman" w:cs="Times New Roman"/>
          <w:color w:val="auto"/>
          <w:sz w:val="28"/>
          <w:szCs w:val="28"/>
        </w:rPr>
        <w:t>Официально обнародовать настоящее решение в установленном порядке и разместить на официальном сайте органов местного самоуправления Вольненского сельского поселения Успенского муниципального района Краснодарского края в информационно-телекоммуникационной сети «Интернет».</w:t>
      </w:r>
    </w:p>
    <w:p w14:paraId="22135AA0" w14:textId="77777777" w:rsidR="002A618C" w:rsidRDefault="00422750">
      <w:pPr>
        <w:numPr>
          <w:ilvl w:val="0"/>
          <w:numId w:val="3"/>
        </w:numPr>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Pr>
          <w:rFonts w:ascii="Times New Roman" w:hAnsi="Times New Roman" w:cs="Times New Roman"/>
          <w:color w:val="auto"/>
          <w:sz w:val="28"/>
          <w:szCs w:val="28"/>
        </w:rPr>
        <w:tab/>
        <w:t xml:space="preserve">Контроль за выполнением настоящего решения возложить на </w:t>
      </w:r>
    </w:p>
    <w:p w14:paraId="5B886DFC" w14:textId="77777777" w:rsidR="002A618C" w:rsidRDefault="00422750">
      <w:pPr>
        <w:jc w:val="both"/>
        <w:rPr>
          <w:rFonts w:ascii="Times New Roman" w:hAnsi="Times New Roman" w:cs="Times New Roman"/>
          <w:color w:val="auto"/>
          <w:sz w:val="28"/>
          <w:szCs w:val="28"/>
        </w:rPr>
      </w:pPr>
      <w:r>
        <w:rPr>
          <w:rFonts w:ascii="Times New Roman" w:hAnsi="Times New Roman" w:cs="Times New Roman"/>
          <w:color w:val="auto"/>
          <w:sz w:val="28"/>
          <w:szCs w:val="28"/>
        </w:rPr>
        <w:t>постоянную комиссию по вопросам промышленности, транспорта, строительства, жилищно-коммунального хозяйства Совета Вольненского сельского поселения Успенского муниципального района Краснодарского края.</w:t>
      </w:r>
    </w:p>
    <w:p w14:paraId="1BF04FCA" w14:textId="77777777" w:rsidR="002A618C" w:rsidRDefault="00422750">
      <w:pPr>
        <w:numPr>
          <w:ilvl w:val="0"/>
          <w:numId w:val="3"/>
        </w:numPr>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Pr>
          <w:rFonts w:ascii="Times New Roman" w:hAnsi="Times New Roman" w:cs="Times New Roman"/>
          <w:color w:val="auto"/>
          <w:sz w:val="28"/>
          <w:szCs w:val="28"/>
        </w:rPr>
        <w:tab/>
        <w:t xml:space="preserve">Настоящее решение вступает в силу на следующий день после </w:t>
      </w:r>
    </w:p>
    <w:p w14:paraId="6D31B9CB" w14:textId="77777777" w:rsidR="002A618C" w:rsidRDefault="00422750">
      <w:pPr>
        <w:jc w:val="both"/>
        <w:rPr>
          <w:rFonts w:ascii="Times New Roman" w:hAnsi="Times New Roman" w:cs="Times New Roman"/>
          <w:color w:val="auto"/>
          <w:sz w:val="28"/>
          <w:szCs w:val="28"/>
        </w:rPr>
      </w:pPr>
      <w:r>
        <w:rPr>
          <w:rFonts w:ascii="Times New Roman" w:hAnsi="Times New Roman" w:cs="Times New Roman"/>
          <w:color w:val="auto"/>
          <w:sz w:val="28"/>
          <w:szCs w:val="28"/>
        </w:rPr>
        <w:t>дня его официального опубликования.</w:t>
      </w:r>
    </w:p>
    <w:p w14:paraId="27B1908A" w14:textId="77777777" w:rsidR="002A618C" w:rsidRDefault="002A618C">
      <w:pPr>
        <w:widowControl/>
        <w:suppressAutoHyphens w:val="0"/>
        <w:ind w:left="710"/>
        <w:jc w:val="both"/>
        <w:rPr>
          <w:rFonts w:ascii="Times New Roman" w:hAnsi="Times New Roman" w:cs="Times New Roman"/>
          <w:sz w:val="28"/>
          <w:szCs w:val="28"/>
        </w:rPr>
      </w:pPr>
    </w:p>
    <w:p w14:paraId="6202D845" w14:textId="77777777" w:rsidR="002A618C" w:rsidRDefault="002A618C">
      <w:pPr>
        <w:widowControl/>
        <w:suppressAutoHyphens w:val="0"/>
        <w:ind w:left="710"/>
        <w:jc w:val="both"/>
        <w:rPr>
          <w:rFonts w:ascii="Times New Roman" w:hAnsi="Times New Roman" w:cs="Times New Roman"/>
          <w:sz w:val="28"/>
          <w:szCs w:val="28"/>
        </w:rPr>
      </w:pPr>
    </w:p>
    <w:p w14:paraId="222FBC9D" w14:textId="77777777" w:rsidR="002A618C" w:rsidRDefault="00422750">
      <w:pPr>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И.О. Главы Вольненского сельского </w:t>
      </w:r>
    </w:p>
    <w:p w14:paraId="1C639BF1" w14:textId="77777777" w:rsidR="002A618C" w:rsidRDefault="00422750">
      <w:pPr>
        <w:jc w:val="both"/>
        <w:rPr>
          <w:rFonts w:ascii="Times New Roman" w:hAnsi="Times New Roman" w:cs="Times New Roman"/>
          <w:color w:val="auto"/>
          <w:sz w:val="28"/>
          <w:szCs w:val="28"/>
        </w:rPr>
      </w:pPr>
      <w:r>
        <w:rPr>
          <w:rFonts w:ascii="Times New Roman" w:hAnsi="Times New Roman" w:cs="Times New Roman"/>
          <w:color w:val="auto"/>
          <w:sz w:val="28"/>
          <w:szCs w:val="28"/>
        </w:rPr>
        <w:t>поселения Успенского района</w:t>
      </w:r>
      <w:r>
        <w:rPr>
          <w:rFonts w:ascii="Times New Roman" w:hAnsi="Times New Roman" w:cs="Times New Roman"/>
          <w:color w:val="auto"/>
          <w:sz w:val="28"/>
          <w:szCs w:val="28"/>
        </w:rPr>
        <w:tab/>
      </w:r>
      <w:r>
        <w:rPr>
          <w:rFonts w:ascii="Times New Roman" w:hAnsi="Times New Roman" w:cs="Times New Roman"/>
          <w:color w:val="auto"/>
          <w:sz w:val="28"/>
          <w:szCs w:val="28"/>
        </w:rPr>
        <w:tab/>
      </w:r>
      <w:r>
        <w:rPr>
          <w:rFonts w:ascii="Times New Roman" w:hAnsi="Times New Roman" w:cs="Times New Roman"/>
          <w:color w:val="auto"/>
          <w:sz w:val="28"/>
          <w:szCs w:val="28"/>
        </w:rPr>
        <w:tab/>
      </w:r>
      <w:r>
        <w:rPr>
          <w:rFonts w:ascii="Times New Roman" w:hAnsi="Times New Roman" w:cs="Times New Roman"/>
          <w:color w:val="auto"/>
          <w:sz w:val="28"/>
          <w:szCs w:val="28"/>
        </w:rPr>
        <w:tab/>
      </w:r>
      <w:r>
        <w:rPr>
          <w:rFonts w:ascii="Times New Roman" w:hAnsi="Times New Roman" w:cs="Times New Roman"/>
          <w:color w:val="auto"/>
          <w:sz w:val="28"/>
          <w:szCs w:val="28"/>
        </w:rPr>
        <w:tab/>
        <w:t xml:space="preserve">    Е.А. Седельникова</w:t>
      </w:r>
    </w:p>
    <w:p w14:paraId="34623C47" w14:textId="77777777" w:rsidR="002A618C" w:rsidRDefault="00422750">
      <w:pPr>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p>
    <w:p w14:paraId="37AF2D76" w14:textId="77777777" w:rsidR="002A618C" w:rsidRDefault="00422750">
      <w:pPr>
        <w:jc w:val="both"/>
        <w:rPr>
          <w:rFonts w:ascii="Times New Roman" w:hAnsi="Times New Roman" w:cs="Times New Roman"/>
          <w:color w:val="auto"/>
          <w:sz w:val="28"/>
          <w:szCs w:val="28"/>
        </w:rPr>
      </w:pPr>
      <w:r>
        <w:rPr>
          <w:rFonts w:ascii="Times New Roman" w:hAnsi="Times New Roman" w:cs="Times New Roman"/>
          <w:color w:val="auto"/>
          <w:sz w:val="28"/>
          <w:szCs w:val="28"/>
        </w:rPr>
        <w:t>Председатель Совета Вольненского</w:t>
      </w:r>
    </w:p>
    <w:p w14:paraId="566FCE26" w14:textId="77777777" w:rsidR="002A618C" w:rsidRDefault="00422750">
      <w:pPr>
        <w:jc w:val="both"/>
        <w:rPr>
          <w:rFonts w:ascii="Times New Roman" w:hAnsi="Times New Roman" w:cs="Times New Roman"/>
          <w:color w:val="auto"/>
          <w:sz w:val="28"/>
          <w:szCs w:val="28"/>
        </w:rPr>
      </w:pPr>
      <w:r>
        <w:rPr>
          <w:rFonts w:ascii="Times New Roman" w:hAnsi="Times New Roman" w:cs="Times New Roman"/>
          <w:color w:val="auto"/>
          <w:sz w:val="28"/>
          <w:szCs w:val="28"/>
        </w:rPr>
        <w:t>сельского поселения Успенского района                                    В.А. Зонов</w:t>
      </w:r>
    </w:p>
    <w:p w14:paraId="1A44702F" w14:textId="77777777" w:rsidR="002A618C" w:rsidRDefault="002A618C">
      <w:pPr>
        <w:pStyle w:val="ConsPlusNormal"/>
        <w:ind w:left="5102" w:firstLine="0"/>
        <w:jc w:val="both"/>
        <w:outlineLvl w:val="0"/>
        <w:rPr>
          <w:sz w:val="28"/>
        </w:rPr>
      </w:pPr>
    </w:p>
    <w:p w14:paraId="4E906F86" w14:textId="77777777" w:rsidR="002A618C" w:rsidRDefault="002A618C">
      <w:pPr>
        <w:pStyle w:val="ConsPlusNormal"/>
        <w:ind w:left="5102" w:firstLine="0"/>
        <w:outlineLvl w:val="0"/>
        <w:rPr>
          <w:sz w:val="28"/>
        </w:rPr>
      </w:pPr>
    </w:p>
    <w:p w14:paraId="16134737" w14:textId="77777777" w:rsidR="002A618C" w:rsidRDefault="002A618C">
      <w:pPr>
        <w:pStyle w:val="ConsPlusNormal"/>
        <w:ind w:left="5102" w:firstLine="0"/>
        <w:outlineLvl w:val="0"/>
        <w:rPr>
          <w:sz w:val="28"/>
        </w:rPr>
      </w:pPr>
    </w:p>
    <w:p w14:paraId="7C9FD328" w14:textId="77777777" w:rsidR="002A618C" w:rsidRDefault="002A618C">
      <w:pPr>
        <w:pStyle w:val="ConsPlusNormal"/>
        <w:ind w:firstLine="0"/>
        <w:outlineLvl w:val="0"/>
        <w:rPr>
          <w:sz w:val="28"/>
        </w:rPr>
      </w:pPr>
    </w:p>
    <w:p w14:paraId="1A749EFE" w14:textId="77777777" w:rsidR="002A618C" w:rsidRDefault="00422750">
      <w:pPr>
        <w:ind w:left="4395"/>
        <w:rPr>
          <w:rFonts w:ascii="Times New Roman" w:hAnsi="Times New Roman" w:cs="Times New Roman"/>
          <w:color w:val="auto"/>
          <w:sz w:val="28"/>
          <w:szCs w:val="28"/>
        </w:rPr>
      </w:pPr>
      <w:bookmarkStart w:id="0" w:name="Par35"/>
      <w:bookmarkEnd w:id="0"/>
      <w:r>
        <w:rPr>
          <w:rFonts w:ascii="Times New Roman" w:hAnsi="Times New Roman" w:cs="Times New Roman"/>
          <w:color w:val="auto"/>
          <w:sz w:val="28"/>
          <w:szCs w:val="28"/>
        </w:rPr>
        <w:br w:type="page"/>
      </w:r>
      <w:r>
        <w:rPr>
          <w:rFonts w:ascii="Times New Roman" w:hAnsi="Times New Roman" w:cs="Times New Roman"/>
          <w:color w:val="auto"/>
          <w:sz w:val="28"/>
          <w:szCs w:val="28"/>
        </w:rPr>
        <w:lastRenderedPageBreak/>
        <w:t>Приложение 1</w:t>
      </w:r>
    </w:p>
    <w:p w14:paraId="07043AB0" w14:textId="77777777" w:rsidR="002A618C" w:rsidRDefault="00422750">
      <w:pPr>
        <w:ind w:left="4395"/>
        <w:rPr>
          <w:rFonts w:ascii="Times New Roman" w:hAnsi="Times New Roman" w:cs="Times New Roman"/>
          <w:color w:val="auto"/>
          <w:sz w:val="28"/>
          <w:szCs w:val="28"/>
        </w:rPr>
      </w:pPr>
      <w:r>
        <w:rPr>
          <w:rFonts w:ascii="Times New Roman" w:hAnsi="Times New Roman" w:cs="Times New Roman"/>
          <w:color w:val="auto"/>
          <w:sz w:val="28"/>
          <w:szCs w:val="28"/>
        </w:rPr>
        <w:t>к решению Совета Вольненского сельского поселения Успенского района</w:t>
      </w:r>
    </w:p>
    <w:p w14:paraId="484C1F32" w14:textId="3222774B" w:rsidR="002A618C" w:rsidRDefault="00422750">
      <w:pPr>
        <w:ind w:left="4395"/>
        <w:rPr>
          <w:rFonts w:ascii="Times New Roman" w:hAnsi="Times New Roman" w:cs="Times New Roman"/>
          <w:color w:val="auto"/>
          <w:sz w:val="28"/>
          <w:szCs w:val="28"/>
        </w:rPr>
      </w:pPr>
      <w:r>
        <w:rPr>
          <w:rFonts w:ascii="Times New Roman" w:hAnsi="Times New Roman" w:cs="Times New Roman"/>
          <w:color w:val="auto"/>
          <w:sz w:val="28"/>
          <w:szCs w:val="28"/>
        </w:rPr>
        <w:t xml:space="preserve">от </w:t>
      </w:r>
      <w:r w:rsidR="00465FD9">
        <w:rPr>
          <w:rFonts w:ascii="Times New Roman" w:hAnsi="Times New Roman" w:cs="Times New Roman"/>
          <w:color w:val="auto"/>
          <w:sz w:val="28"/>
          <w:szCs w:val="28"/>
        </w:rPr>
        <w:t>24.06.</w:t>
      </w:r>
      <w:r>
        <w:rPr>
          <w:rFonts w:ascii="Times New Roman" w:hAnsi="Times New Roman" w:cs="Times New Roman"/>
          <w:color w:val="auto"/>
          <w:sz w:val="28"/>
          <w:szCs w:val="28"/>
        </w:rPr>
        <w:t xml:space="preserve">2026 года № </w:t>
      </w:r>
      <w:r w:rsidR="00465FD9">
        <w:rPr>
          <w:rFonts w:ascii="Times New Roman" w:hAnsi="Times New Roman" w:cs="Times New Roman"/>
          <w:color w:val="auto"/>
          <w:sz w:val="28"/>
          <w:szCs w:val="28"/>
        </w:rPr>
        <w:t>103</w:t>
      </w:r>
    </w:p>
    <w:p w14:paraId="2B558FEA" w14:textId="77777777" w:rsidR="002A618C" w:rsidRDefault="002A618C">
      <w:pPr>
        <w:rPr>
          <w:color w:val="auto"/>
          <w:szCs w:val="28"/>
        </w:rPr>
      </w:pPr>
    </w:p>
    <w:p w14:paraId="0C7EDA2E" w14:textId="77777777" w:rsidR="002A618C" w:rsidRDefault="002A618C">
      <w:pPr>
        <w:pStyle w:val="a5"/>
        <w:jc w:val="both"/>
        <w:rPr>
          <w:rFonts w:ascii="Century Gothic" w:hAnsi="Century Gothic"/>
          <w:sz w:val="24"/>
        </w:rPr>
      </w:pPr>
    </w:p>
    <w:p w14:paraId="7984C5D6" w14:textId="77777777" w:rsidR="002A618C" w:rsidRDefault="002A618C">
      <w:pPr>
        <w:pStyle w:val="a5"/>
        <w:jc w:val="both"/>
        <w:rPr>
          <w:rFonts w:ascii="Century Gothic" w:hAnsi="Century Gothic"/>
          <w:sz w:val="24"/>
        </w:rPr>
      </w:pPr>
    </w:p>
    <w:p w14:paraId="75A6AC9B" w14:textId="77777777" w:rsidR="002A618C" w:rsidRDefault="002A618C">
      <w:pPr>
        <w:pStyle w:val="a5"/>
        <w:jc w:val="both"/>
        <w:rPr>
          <w:rFonts w:ascii="Times New Roman" w:hAnsi="Times New Roman"/>
          <w:sz w:val="24"/>
        </w:rPr>
      </w:pPr>
    </w:p>
    <w:p w14:paraId="1638BEE8" w14:textId="77777777" w:rsidR="002A618C" w:rsidRDefault="002A618C">
      <w:pPr>
        <w:pStyle w:val="a5"/>
        <w:jc w:val="both"/>
        <w:rPr>
          <w:rFonts w:ascii="Times New Roman" w:hAnsi="Times New Roman"/>
          <w:sz w:val="24"/>
        </w:rPr>
      </w:pPr>
    </w:p>
    <w:p w14:paraId="1A0082DB" w14:textId="77777777" w:rsidR="002A618C" w:rsidRDefault="002A618C">
      <w:pPr>
        <w:pStyle w:val="a5"/>
        <w:jc w:val="both"/>
        <w:rPr>
          <w:rFonts w:ascii="Times New Roman" w:hAnsi="Times New Roman"/>
          <w:sz w:val="24"/>
        </w:rPr>
      </w:pPr>
    </w:p>
    <w:p w14:paraId="20A8C45B" w14:textId="77777777" w:rsidR="002A618C" w:rsidRDefault="002A618C">
      <w:pPr>
        <w:pStyle w:val="a5"/>
        <w:jc w:val="both"/>
        <w:rPr>
          <w:rFonts w:ascii="Times New Roman" w:hAnsi="Times New Roman"/>
          <w:sz w:val="24"/>
        </w:rPr>
      </w:pPr>
    </w:p>
    <w:p w14:paraId="0581A4C3" w14:textId="77777777" w:rsidR="002A618C" w:rsidRDefault="002A618C">
      <w:pPr>
        <w:pStyle w:val="a5"/>
        <w:jc w:val="both"/>
        <w:rPr>
          <w:rFonts w:ascii="Times New Roman" w:hAnsi="Times New Roman"/>
          <w:sz w:val="24"/>
        </w:rPr>
      </w:pPr>
    </w:p>
    <w:p w14:paraId="599A8E2D" w14:textId="77777777" w:rsidR="002A618C" w:rsidRDefault="002A618C">
      <w:pPr>
        <w:pStyle w:val="a5"/>
        <w:jc w:val="both"/>
        <w:rPr>
          <w:rFonts w:ascii="Times New Roman" w:hAnsi="Times New Roman"/>
          <w:sz w:val="24"/>
        </w:rPr>
      </w:pPr>
    </w:p>
    <w:p w14:paraId="194D3D2D" w14:textId="77777777" w:rsidR="002A618C" w:rsidRDefault="002A618C">
      <w:pPr>
        <w:pStyle w:val="a5"/>
        <w:jc w:val="both"/>
        <w:rPr>
          <w:rFonts w:ascii="Times New Roman" w:hAnsi="Times New Roman"/>
          <w:sz w:val="24"/>
        </w:rPr>
      </w:pPr>
    </w:p>
    <w:p w14:paraId="43309F3F" w14:textId="77777777" w:rsidR="002A618C" w:rsidRDefault="00422750">
      <w:pPr>
        <w:pStyle w:val="a5"/>
        <w:jc w:val="center"/>
        <w:rPr>
          <w:rFonts w:ascii="Times New Roman" w:hAnsi="Times New Roman"/>
          <w:b/>
          <w:sz w:val="40"/>
          <w:szCs w:val="40"/>
        </w:rPr>
      </w:pPr>
      <w:r>
        <w:rPr>
          <w:rFonts w:ascii="Times New Roman" w:hAnsi="Times New Roman"/>
          <w:b/>
          <w:sz w:val="72"/>
          <w:szCs w:val="72"/>
        </w:rPr>
        <w:t>ПОЛОЖЕНИЕ</w:t>
      </w:r>
    </w:p>
    <w:p w14:paraId="3B59FAB2" w14:textId="77777777" w:rsidR="002A618C" w:rsidRDefault="002A618C">
      <w:pPr>
        <w:jc w:val="both"/>
        <w:rPr>
          <w:rFonts w:ascii="Times New Roman" w:hAnsi="Times New Roman" w:cs="Times New Roman"/>
          <w:b/>
          <w:i/>
          <w:color w:val="auto"/>
          <w:sz w:val="48"/>
          <w:szCs w:val="48"/>
        </w:rPr>
      </w:pPr>
    </w:p>
    <w:p w14:paraId="05F34B18" w14:textId="77777777" w:rsidR="002A618C" w:rsidRDefault="00422750">
      <w:pPr>
        <w:jc w:val="center"/>
        <w:rPr>
          <w:rFonts w:ascii="Times New Roman" w:hAnsi="Times New Roman" w:cs="Times New Roman"/>
          <w:b/>
          <w:i/>
          <w:color w:val="auto"/>
          <w:sz w:val="48"/>
          <w:szCs w:val="48"/>
        </w:rPr>
      </w:pPr>
      <w:r>
        <w:rPr>
          <w:rFonts w:ascii="Times New Roman" w:hAnsi="Times New Roman" w:cs="Times New Roman"/>
          <w:b/>
          <w:i/>
          <w:color w:val="auto"/>
          <w:sz w:val="48"/>
          <w:szCs w:val="48"/>
        </w:rPr>
        <w:t xml:space="preserve">о муниципальном контроле в сфере благоустройства на территории Вольненского сельского поселения Успенского района </w:t>
      </w:r>
    </w:p>
    <w:p w14:paraId="619495AF" w14:textId="77777777" w:rsidR="002A618C" w:rsidRDefault="002A618C">
      <w:pPr>
        <w:pStyle w:val="a5"/>
        <w:jc w:val="both"/>
        <w:rPr>
          <w:rFonts w:ascii="Times New Roman" w:hAnsi="Times New Roman"/>
          <w:sz w:val="24"/>
        </w:rPr>
      </w:pPr>
    </w:p>
    <w:p w14:paraId="1C3F3CBC" w14:textId="77777777" w:rsidR="002A618C" w:rsidRDefault="002A618C">
      <w:pPr>
        <w:pStyle w:val="a5"/>
        <w:jc w:val="both"/>
        <w:rPr>
          <w:rFonts w:ascii="Times New Roman" w:hAnsi="Times New Roman"/>
          <w:sz w:val="24"/>
        </w:rPr>
      </w:pPr>
    </w:p>
    <w:p w14:paraId="4109A9D3" w14:textId="77777777" w:rsidR="002A618C" w:rsidRDefault="002A618C">
      <w:pPr>
        <w:pStyle w:val="a5"/>
        <w:jc w:val="both"/>
        <w:rPr>
          <w:rFonts w:ascii="Times New Roman" w:hAnsi="Times New Roman"/>
          <w:sz w:val="24"/>
        </w:rPr>
      </w:pPr>
    </w:p>
    <w:p w14:paraId="2AC4DFF7" w14:textId="77777777" w:rsidR="002A618C" w:rsidRDefault="002A618C">
      <w:pPr>
        <w:pStyle w:val="a5"/>
        <w:jc w:val="both"/>
        <w:rPr>
          <w:rFonts w:ascii="Times New Roman" w:hAnsi="Times New Roman"/>
          <w:sz w:val="24"/>
        </w:rPr>
      </w:pPr>
    </w:p>
    <w:p w14:paraId="5DD0D82D" w14:textId="77777777" w:rsidR="002A618C" w:rsidRDefault="002A618C">
      <w:pPr>
        <w:pStyle w:val="a5"/>
        <w:jc w:val="both"/>
        <w:rPr>
          <w:rFonts w:ascii="Times New Roman" w:hAnsi="Times New Roman"/>
          <w:sz w:val="24"/>
        </w:rPr>
      </w:pPr>
    </w:p>
    <w:p w14:paraId="30022132" w14:textId="77777777" w:rsidR="002A618C" w:rsidRDefault="002A618C">
      <w:pPr>
        <w:pStyle w:val="a5"/>
        <w:jc w:val="both"/>
        <w:rPr>
          <w:rFonts w:ascii="Times New Roman" w:hAnsi="Times New Roman"/>
          <w:sz w:val="24"/>
        </w:rPr>
      </w:pPr>
    </w:p>
    <w:p w14:paraId="5CC055C0" w14:textId="77777777" w:rsidR="002A618C" w:rsidRDefault="002A618C">
      <w:pPr>
        <w:pStyle w:val="a5"/>
        <w:jc w:val="both"/>
        <w:rPr>
          <w:rFonts w:ascii="Times New Roman" w:hAnsi="Times New Roman"/>
          <w:sz w:val="24"/>
        </w:rPr>
      </w:pPr>
    </w:p>
    <w:p w14:paraId="59A697BE" w14:textId="77777777" w:rsidR="002A618C" w:rsidRDefault="002A618C">
      <w:pPr>
        <w:pStyle w:val="a5"/>
        <w:jc w:val="both"/>
        <w:rPr>
          <w:rFonts w:ascii="Times New Roman" w:hAnsi="Times New Roman"/>
          <w:sz w:val="24"/>
        </w:rPr>
      </w:pPr>
    </w:p>
    <w:p w14:paraId="67182A90" w14:textId="77777777" w:rsidR="002A618C" w:rsidRDefault="002A618C">
      <w:pPr>
        <w:pStyle w:val="a5"/>
        <w:jc w:val="both"/>
        <w:rPr>
          <w:rFonts w:ascii="Times New Roman" w:hAnsi="Times New Roman"/>
          <w:sz w:val="24"/>
        </w:rPr>
      </w:pPr>
    </w:p>
    <w:p w14:paraId="2525CEA6" w14:textId="77777777" w:rsidR="002A618C" w:rsidRDefault="002A618C">
      <w:pPr>
        <w:pStyle w:val="a5"/>
        <w:jc w:val="both"/>
        <w:rPr>
          <w:rFonts w:ascii="Times New Roman" w:hAnsi="Times New Roman"/>
          <w:sz w:val="24"/>
        </w:rPr>
      </w:pPr>
    </w:p>
    <w:p w14:paraId="36758535" w14:textId="77777777" w:rsidR="002A618C" w:rsidRDefault="002A618C">
      <w:pPr>
        <w:pStyle w:val="a5"/>
        <w:jc w:val="both"/>
        <w:rPr>
          <w:rFonts w:ascii="Times New Roman" w:hAnsi="Times New Roman"/>
          <w:sz w:val="24"/>
        </w:rPr>
      </w:pPr>
    </w:p>
    <w:p w14:paraId="5583FFFE" w14:textId="77777777" w:rsidR="002A618C" w:rsidRDefault="002A618C">
      <w:pPr>
        <w:pStyle w:val="a5"/>
        <w:jc w:val="both"/>
        <w:rPr>
          <w:rFonts w:ascii="Times New Roman" w:hAnsi="Times New Roman"/>
          <w:sz w:val="24"/>
        </w:rPr>
      </w:pPr>
    </w:p>
    <w:p w14:paraId="4400A6E3" w14:textId="77777777" w:rsidR="002A618C" w:rsidRDefault="002A618C">
      <w:pPr>
        <w:pStyle w:val="a5"/>
        <w:jc w:val="both"/>
        <w:rPr>
          <w:rFonts w:ascii="Times New Roman" w:hAnsi="Times New Roman"/>
          <w:sz w:val="24"/>
        </w:rPr>
      </w:pPr>
    </w:p>
    <w:p w14:paraId="680F36B7" w14:textId="77777777" w:rsidR="002A618C" w:rsidRDefault="002A618C">
      <w:pPr>
        <w:pStyle w:val="a5"/>
        <w:jc w:val="both"/>
        <w:rPr>
          <w:rFonts w:ascii="Times New Roman" w:hAnsi="Times New Roman"/>
          <w:sz w:val="24"/>
        </w:rPr>
      </w:pPr>
    </w:p>
    <w:p w14:paraId="2AB30C08" w14:textId="77777777" w:rsidR="002A618C" w:rsidRDefault="002A618C">
      <w:pPr>
        <w:pStyle w:val="a5"/>
        <w:jc w:val="both"/>
        <w:rPr>
          <w:rFonts w:ascii="Times New Roman" w:hAnsi="Times New Roman"/>
          <w:sz w:val="24"/>
        </w:rPr>
      </w:pPr>
    </w:p>
    <w:p w14:paraId="31E16AEB" w14:textId="77777777" w:rsidR="002A618C" w:rsidRDefault="002A618C">
      <w:pPr>
        <w:pStyle w:val="a5"/>
        <w:jc w:val="both"/>
        <w:rPr>
          <w:rFonts w:ascii="Times New Roman" w:hAnsi="Times New Roman"/>
          <w:sz w:val="24"/>
        </w:rPr>
      </w:pPr>
    </w:p>
    <w:p w14:paraId="2FCF954F" w14:textId="77777777" w:rsidR="002A618C" w:rsidRDefault="002A618C">
      <w:pPr>
        <w:pStyle w:val="a5"/>
        <w:jc w:val="both"/>
        <w:rPr>
          <w:rFonts w:ascii="Times New Roman" w:hAnsi="Times New Roman"/>
          <w:sz w:val="24"/>
        </w:rPr>
      </w:pPr>
    </w:p>
    <w:p w14:paraId="499FCCAB" w14:textId="77777777" w:rsidR="002A618C" w:rsidRDefault="002A618C">
      <w:pPr>
        <w:pStyle w:val="a5"/>
        <w:jc w:val="both"/>
        <w:rPr>
          <w:rFonts w:ascii="Times New Roman" w:hAnsi="Times New Roman"/>
          <w:sz w:val="24"/>
        </w:rPr>
      </w:pPr>
    </w:p>
    <w:p w14:paraId="127B9537" w14:textId="77777777" w:rsidR="002A618C" w:rsidRDefault="002A618C">
      <w:pPr>
        <w:jc w:val="both"/>
        <w:rPr>
          <w:rFonts w:ascii="Times New Roman" w:hAnsi="Times New Roman" w:cs="Times New Roman"/>
          <w:color w:val="auto"/>
          <w:szCs w:val="28"/>
        </w:rPr>
      </w:pPr>
    </w:p>
    <w:p w14:paraId="2A181155" w14:textId="77777777" w:rsidR="002A618C" w:rsidRDefault="002A618C">
      <w:pPr>
        <w:jc w:val="both"/>
        <w:rPr>
          <w:rFonts w:ascii="Times New Roman" w:hAnsi="Times New Roman" w:cs="Times New Roman"/>
          <w:color w:val="auto"/>
          <w:szCs w:val="28"/>
        </w:rPr>
      </w:pPr>
    </w:p>
    <w:p w14:paraId="785DC61D" w14:textId="77777777" w:rsidR="002A618C" w:rsidRDefault="002A618C">
      <w:pPr>
        <w:jc w:val="both"/>
        <w:rPr>
          <w:rFonts w:ascii="Times New Roman" w:hAnsi="Times New Roman" w:cs="Times New Roman"/>
          <w:color w:val="auto"/>
          <w:szCs w:val="28"/>
        </w:rPr>
      </w:pPr>
    </w:p>
    <w:p w14:paraId="40863761" w14:textId="77777777" w:rsidR="002A618C" w:rsidRDefault="002A618C">
      <w:pPr>
        <w:jc w:val="both"/>
        <w:rPr>
          <w:rFonts w:ascii="Times New Roman" w:hAnsi="Times New Roman" w:cs="Times New Roman"/>
          <w:color w:val="auto"/>
          <w:szCs w:val="28"/>
        </w:rPr>
      </w:pPr>
    </w:p>
    <w:p w14:paraId="78074CFE" w14:textId="77777777" w:rsidR="002A618C" w:rsidRDefault="002A618C">
      <w:pPr>
        <w:jc w:val="both"/>
        <w:rPr>
          <w:rFonts w:ascii="Times New Roman" w:hAnsi="Times New Roman" w:cs="Times New Roman"/>
          <w:color w:val="auto"/>
          <w:szCs w:val="28"/>
        </w:rPr>
      </w:pPr>
    </w:p>
    <w:p w14:paraId="4B21946C" w14:textId="77777777" w:rsidR="002A618C" w:rsidRDefault="002A618C">
      <w:pPr>
        <w:jc w:val="both"/>
        <w:rPr>
          <w:rFonts w:ascii="Times New Roman" w:hAnsi="Times New Roman" w:cs="Times New Roman"/>
          <w:color w:val="auto"/>
          <w:szCs w:val="28"/>
        </w:rPr>
      </w:pPr>
    </w:p>
    <w:p w14:paraId="6247DFA7" w14:textId="77777777" w:rsidR="002A618C" w:rsidRDefault="002A618C">
      <w:pPr>
        <w:jc w:val="center"/>
        <w:rPr>
          <w:rFonts w:ascii="Times New Roman" w:hAnsi="Times New Roman" w:cs="Times New Roman"/>
          <w:color w:val="auto"/>
          <w:szCs w:val="28"/>
        </w:rPr>
      </w:pPr>
    </w:p>
    <w:p w14:paraId="7A5C0380" w14:textId="77777777" w:rsidR="002A618C" w:rsidRDefault="002A618C">
      <w:pPr>
        <w:jc w:val="both"/>
        <w:rPr>
          <w:rFonts w:ascii="Times New Roman" w:hAnsi="Times New Roman" w:cs="Times New Roman"/>
          <w:color w:val="auto"/>
          <w:sz w:val="28"/>
          <w:szCs w:val="28"/>
        </w:rPr>
      </w:pPr>
    </w:p>
    <w:p w14:paraId="36FF2CAD" w14:textId="77777777" w:rsidR="002A618C" w:rsidRDefault="002A618C">
      <w:pPr>
        <w:jc w:val="both"/>
        <w:rPr>
          <w:rFonts w:ascii="Times New Roman" w:hAnsi="Times New Roman" w:cs="Times New Roman"/>
          <w:color w:val="auto"/>
          <w:szCs w:val="28"/>
        </w:rPr>
      </w:pPr>
    </w:p>
    <w:p w14:paraId="7661C754" w14:textId="77777777" w:rsidR="002A618C" w:rsidRDefault="00422750">
      <w:pPr>
        <w:jc w:val="center"/>
        <w:rPr>
          <w:rFonts w:ascii="Times New Roman" w:hAnsi="Times New Roman" w:cs="Times New Roman"/>
          <w:color w:val="auto"/>
          <w:szCs w:val="28"/>
        </w:rPr>
      </w:pPr>
      <w:r>
        <w:rPr>
          <w:rFonts w:ascii="Times New Roman" w:hAnsi="Times New Roman" w:cs="Times New Roman"/>
          <w:color w:val="auto"/>
          <w:szCs w:val="28"/>
        </w:rPr>
        <w:t>село Вольное 2026 года</w:t>
      </w:r>
    </w:p>
    <w:p w14:paraId="2028E398" w14:textId="77777777" w:rsidR="002A618C" w:rsidRDefault="00422750">
      <w:pPr>
        <w:pStyle w:val="ConsPlusNormal"/>
        <w:ind w:firstLine="540"/>
        <w:jc w:val="center"/>
        <w:rPr>
          <w:bCs/>
          <w:sz w:val="28"/>
        </w:rPr>
      </w:pPr>
      <w:r>
        <w:rPr>
          <w:b/>
          <w:sz w:val="28"/>
        </w:rPr>
        <w:br w:type="page"/>
      </w:r>
      <w:r>
        <w:rPr>
          <w:bCs/>
          <w:sz w:val="28"/>
        </w:rPr>
        <w:lastRenderedPageBreak/>
        <w:t>СОДЕРЖАНИЕ</w:t>
      </w:r>
    </w:p>
    <w:p w14:paraId="5BAFFE48" w14:textId="77777777" w:rsidR="002A618C" w:rsidRDefault="002A618C">
      <w:pPr>
        <w:pStyle w:val="ConsPlusNormal"/>
        <w:ind w:firstLine="540"/>
        <w:jc w:val="center"/>
        <w:rPr>
          <w:b/>
          <w:sz w:val="28"/>
        </w:rPr>
      </w:pPr>
    </w:p>
    <w:p w14:paraId="09BAF59D" w14:textId="77777777" w:rsidR="002A618C" w:rsidRDefault="00422750">
      <w:pPr>
        <w:pStyle w:val="ConsPlusNormal"/>
        <w:ind w:firstLine="708"/>
        <w:rPr>
          <w:bCs/>
          <w:sz w:val="28"/>
        </w:rPr>
      </w:pPr>
      <w:r>
        <w:rPr>
          <w:bCs/>
          <w:sz w:val="28"/>
        </w:rPr>
        <w:t>1.Общие положения</w:t>
      </w:r>
    </w:p>
    <w:p w14:paraId="646D3943" w14:textId="77777777" w:rsidR="002A618C" w:rsidRDefault="00422750">
      <w:pPr>
        <w:pStyle w:val="ConsPlusNormal"/>
        <w:ind w:firstLine="708"/>
        <w:rPr>
          <w:bCs/>
          <w:sz w:val="28"/>
        </w:rPr>
      </w:pPr>
      <w:r>
        <w:rPr>
          <w:bCs/>
          <w:sz w:val="28"/>
        </w:rPr>
        <w:t>2. Категории риска причинения вреда (ущерба)</w:t>
      </w:r>
    </w:p>
    <w:p w14:paraId="4D3AA624" w14:textId="77777777" w:rsidR="002A618C" w:rsidRDefault="00422750">
      <w:pPr>
        <w:pStyle w:val="ConsPlusNormal"/>
        <w:ind w:firstLine="708"/>
        <w:rPr>
          <w:bCs/>
          <w:sz w:val="28"/>
        </w:rPr>
      </w:pPr>
      <w:r>
        <w:rPr>
          <w:bCs/>
          <w:sz w:val="28"/>
        </w:rPr>
        <w:t xml:space="preserve">3. Виды профилактических мероприятий, которые проводятся при осуществлении муниципального контроля </w:t>
      </w:r>
    </w:p>
    <w:p w14:paraId="5E049502" w14:textId="77777777" w:rsidR="002A618C" w:rsidRDefault="00422750">
      <w:pPr>
        <w:pStyle w:val="ConsPlusNormal"/>
        <w:ind w:firstLine="708"/>
        <w:rPr>
          <w:bCs/>
          <w:sz w:val="28"/>
        </w:rPr>
      </w:pPr>
      <w:r>
        <w:rPr>
          <w:bCs/>
          <w:sz w:val="28"/>
        </w:rPr>
        <w:t xml:space="preserve">4. Контрольные мероприятия, проводимые в рамках муниципального контроля </w:t>
      </w:r>
    </w:p>
    <w:p w14:paraId="70D55713" w14:textId="77777777" w:rsidR="002A618C" w:rsidRDefault="00422750">
      <w:pPr>
        <w:pStyle w:val="ConsPlusNormal"/>
        <w:ind w:firstLine="708"/>
        <w:rPr>
          <w:bCs/>
          <w:sz w:val="28"/>
        </w:rPr>
      </w:pPr>
      <w:r>
        <w:rPr>
          <w:bCs/>
          <w:sz w:val="28"/>
        </w:rPr>
        <w:t>5. Досудебное обжалование</w:t>
      </w:r>
    </w:p>
    <w:p w14:paraId="437A5C94" w14:textId="77777777" w:rsidR="002A618C" w:rsidRDefault="00422750">
      <w:pPr>
        <w:pStyle w:val="ConsPlusNormal"/>
        <w:ind w:firstLine="708"/>
        <w:rPr>
          <w:bCs/>
          <w:sz w:val="28"/>
        </w:rPr>
      </w:pPr>
      <w:r>
        <w:rPr>
          <w:bCs/>
          <w:sz w:val="28"/>
        </w:rPr>
        <w:t>6. Ключевые показатели вида контроля и их целевые значения для муниципального контроля</w:t>
      </w:r>
    </w:p>
    <w:p w14:paraId="483E6A2A" w14:textId="77777777" w:rsidR="002A618C" w:rsidRDefault="002A618C">
      <w:pPr>
        <w:pStyle w:val="ConsPlusNormal"/>
        <w:ind w:firstLine="708"/>
        <w:rPr>
          <w:bCs/>
          <w:sz w:val="28"/>
        </w:rPr>
        <w:sectPr w:rsidR="002A618C">
          <w:pgSz w:w="11906" w:h="16838"/>
          <w:pgMar w:top="567" w:right="567" w:bottom="1134" w:left="1701" w:header="0" w:footer="0" w:gutter="0"/>
          <w:pgNumType w:start="1"/>
          <w:cols w:space="720"/>
          <w:formProt w:val="0"/>
          <w:titlePg/>
          <w:docGrid w:linePitch="272"/>
        </w:sectPr>
      </w:pPr>
    </w:p>
    <w:p w14:paraId="1D7BA347" w14:textId="77777777" w:rsidR="002A618C" w:rsidRDefault="00422750">
      <w:pPr>
        <w:pStyle w:val="ConsPlusNormal"/>
        <w:ind w:firstLine="540"/>
        <w:jc w:val="center"/>
        <w:rPr>
          <w:b/>
          <w:sz w:val="28"/>
        </w:rPr>
      </w:pPr>
      <w:r>
        <w:rPr>
          <w:b/>
          <w:sz w:val="28"/>
        </w:rPr>
        <w:lastRenderedPageBreak/>
        <w:t>1.Общие положения</w:t>
      </w:r>
    </w:p>
    <w:p w14:paraId="2B33A25A" w14:textId="77777777" w:rsidR="002A618C" w:rsidRDefault="002A618C">
      <w:pPr>
        <w:pStyle w:val="ConsPlusNormal"/>
        <w:ind w:firstLine="540"/>
        <w:rPr>
          <w:b/>
          <w:sz w:val="28"/>
        </w:rPr>
      </w:pPr>
    </w:p>
    <w:p w14:paraId="76E81C13" w14:textId="77777777" w:rsidR="002A618C" w:rsidRDefault="00422750">
      <w:pPr>
        <w:pStyle w:val="af"/>
        <w:widowControl/>
        <w:tabs>
          <w:tab w:val="left" w:pos="1134"/>
        </w:tabs>
        <w:ind w:left="0" w:firstLine="540"/>
        <w:jc w:val="both"/>
        <w:rPr>
          <w:rFonts w:ascii="Times New Roman" w:hAnsi="Times New Roman" w:cs="Times New Roman"/>
          <w:sz w:val="28"/>
          <w:lang w:val="ru-RU"/>
        </w:rPr>
      </w:pPr>
      <w:r>
        <w:rPr>
          <w:rFonts w:ascii="Times New Roman" w:hAnsi="Times New Roman" w:cs="Times New Roman"/>
          <w:sz w:val="28"/>
          <w:lang w:val="ru-RU"/>
        </w:rPr>
        <w:t>1.1. Настоящее Положение устанавливает порядок организации и осуществления муниципального контроля в сфере благоустройства в Вольненском сельском поселении Успенского района, Краснодарского района (далее – муниципальный контроль).</w:t>
      </w:r>
    </w:p>
    <w:p w14:paraId="418A0CBF" w14:textId="77777777" w:rsidR="002A618C" w:rsidRDefault="00422750">
      <w:pPr>
        <w:tabs>
          <w:tab w:val="left" w:pos="1134"/>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1.2. Предметом муниципального контроля является:</w:t>
      </w:r>
    </w:p>
    <w:p w14:paraId="6817E15D" w14:textId="77777777" w:rsidR="002A618C" w:rsidRDefault="00422750">
      <w:pPr>
        <w:tabs>
          <w:tab w:val="left" w:pos="1134"/>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соблюдение организациями и гражданами (далее – контролируемые лица) обязательных требований, установленных Правилами благоустройства территории Вольненского сельского поселения Успенского района,  Краснодарского края (далее – Правила),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в Вольненском сельском поселении Успенского района, Краснодарского края в соответствии с Правилами;</w:t>
      </w:r>
    </w:p>
    <w:p w14:paraId="772D8ECA" w14:textId="77777777" w:rsidR="002A618C" w:rsidRDefault="00422750">
      <w:pPr>
        <w:tabs>
          <w:tab w:val="left" w:pos="1134"/>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исполнение решений, принимаемых по результатам контрольных мероприятий. </w:t>
      </w:r>
    </w:p>
    <w:p w14:paraId="29CBCBB4" w14:textId="77777777" w:rsidR="002A618C" w:rsidRDefault="00422750">
      <w:pPr>
        <w:tabs>
          <w:tab w:val="left" w:pos="1134"/>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В предмет муниципального контроля не входят установленные Правилами обязательные требования, которые в соответствии с действующим законодательством входят в предмет иных видов государственного контроля (надзора), муниципального контроля.</w:t>
      </w:r>
    </w:p>
    <w:p w14:paraId="0A5276A9" w14:textId="77777777" w:rsidR="002A618C" w:rsidRDefault="00422750">
      <w:pPr>
        <w:tabs>
          <w:tab w:val="left" w:pos="1134"/>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1.3. Объектами муниципального контроля (далее – объект контроля) являются:</w:t>
      </w:r>
    </w:p>
    <w:p w14:paraId="189EE2B3" w14:textId="77777777" w:rsidR="002A618C" w:rsidRDefault="00422750">
      <w:pPr>
        <w:tabs>
          <w:tab w:val="left" w:pos="1134"/>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деятельность, действия (бездействие) контролируемых лиц в сфере благоустройства территории Вольненского сельского поселения Успенского района, Краснодарского края,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14:paraId="226BB470" w14:textId="77777777" w:rsidR="002A618C" w:rsidRDefault="00422750">
      <w:pPr>
        <w:tabs>
          <w:tab w:val="left" w:pos="1134"/>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результаты деятельности контролируемых лиц, в том числе работы и услуги, к которым предъявляются обязательные требования;</w:t>
      </w:r>
    </w:p>
    <w:p w14:paraId="18F5E423" w14:textId="77777777" w:rsidR="002A618C" w:rsidRDefault="00422750">
      <w:pPr>
        <w:tabs>
          <w:tab w:val="left" w:pos="1134"/>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здания, строения, сооружения, территории, включая земельные участки, предметы и другие объекты, которыми контролируемые лицами владеют и (или) пользуются и к которым предъявляются обязательные требования в сфере благоустройства.</w:t>
      </w:r>
    </w:p>
    <w:p w14:paraId="2C3DD614" w14:textId="77777777" w:rsidR="002A618C" w:rsidRDefault="00422750">
      <w:pPr>
        <w:ind w:firstLine="540"/>
        <w:jc w:val="both"/>
        <w:rPr>
          <w:rFonts w:ascii="Times New Roman" w:hAnsi="Times New Roman" w:cs="Times New Roman"/>
          <w:sz w:val="28"/>
          <w:szCs w:val="28"/>
        </w:rPr>
      </w:pPr>
      <w:r>
        <w:rPr>
          <w:rFonts w:ascii="Times New Roman" w:hAnsi="Times New Roman" w:cs="Times New Roman"/>
          <w:sz w:val="28"/>
          <w:szCs w:val="28"/>
        </w:rPr>
        <w:t xml:space="preserve">1.4. Контрольный орган осуществляет учет объектов контроля путем ведения журнала учета объектов контроля, оформленного в соответствии                         с типовой формой, утверждаемой Контрольным органом. Контрольный орган обеспечивает актуальность сведений об объектах контроля в журнале учета объектов контроля. </w:t>
      </w:r>
    </w:p>
    <w:p w14:paraId="5B4A7C0E" w14:textId="77777777" w:rsidR="002A618C" w:rsidRDefault="00422750">
      <w:pPr>
        <w:ind w:firstLine="540"/>
        <w:jc w:val="both"/>
      </w:pPr>
      <w:r>
        <w:rPr>
          <w:rFonts w:ascii="Times New Roman" w:hAnsi="Times New Roman" w:cs="Times New Roman"/>
          <w:sz w:val="28"/>
          <w:szCs w:val="28"/>
        </w:rPr>
        <w:t>При сборе, обработке, анализе и учете сведений об объектах контроля для целей их учета Контрольный орган использует информацию, представляемую ей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14:paraId="5386072B" w14:textId="77777777" w:rsidR="002A618C" w:rsidRDefault="00422750">
      <w:pPr>
        <w:ind w:firstLine="540"/>
        <w:jc w:val="both"/>
      </w:pPr>
      <w:r>
        <w:rPr>
          <w:rFonts w:ascii="Times New Roman" w:hAnsi="Times New Roman" w:cs="Times New Roman"/>
          <w:sz w:val="28"/>
          <w:szCs w:val="28"/>
        </w:rPr>
        <w:t xml:space="preserve">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w:t>
      </w:r>
      <w:r>
        <w:rPr>
          <w:rFonts w:ascii="Times New Roman" w:hAnsi="Times New Roman" w:cs="Times New Roman"/>
          <w:sz w:val="28"/>
          <w:szCs w:val="28"/>
        </w:rPr>
        <w:lastRenderedPageBreak/>
        <w:t>соответствующие сведения, документы содержатся в государственных или муниципальных информационных ресурсах.</w:t>
      </w:r>
    </w:p>
    <w:p w14:paraId="57CDCD8B" w14:textId="77777777" w:rsidR="002A618C" w:rsidRDefault="00422750">
      <w:pPr>
        <w:pStyle w:val="af"/>
        <w:widowControl/>
        <w:tabs>
          <w:tab w:val="left" w:pos="1134"/>
        </w:tabs>
        <w:ind w:left="0" w:firstLine="540"/>
        <w:jc w:val="both"/>
        <w:rPr>
          <w:lang w:val="ru-RU"/>
        </w:rPr>
      </w:pPr>
      <w:r>
        <w:rPr>
          <w:rFonts w:ascii="Times New Roman" w:hAnsi="Times New Roman" w:cs="Times New Roman"/>
          <w:sz w:val="28"/>
          <w:szCs w:val="28"/>
          <w:lang w:val="ru-RU"/>
        </w:rPr>
        <w:t>Учет объектов контроля осуществляется также посредством использования:</w:t>
      </w:r>
    </w:p>
    <w:p w14:paraId="0D532DEF" w14:textId="77777777" w:rsidR="002A618C" w:rsidRDefault="00422750">
      <w:pPr>
        <w:widowControl/>
        <w:ind w:firstLine="540"/>
        <w:jc w:val="both"/>
      </w:pPr>
      <w:r>
        <w:rPr>
          <w:rFonts w:ascii="Times New Roman" w:hAnsi="Times New Roman" w:cs="Times New Roman"/>
          <w:sz w:val="28"/>
          <w:szCs w:val="28"/>
        </w:rPr>
        <w:t xml:space="preserve">единого реестра контрольных мероприятий; </w:t>
      </w:r>
    </w:p>
    <w:p w14:paraId="4B15D488" w14:textId="77777777" w:rsidR="002A618C" w:rsidRDefault="00422750">
      <w:pPr>
        <w:pStyle w:val="HTML"/>
        <w:ind w:firstLine="540"/>
        <w:jc w:val="both"/>
        <w:rPr>
          <w:rFonts w:ascii="Times New Roman" w:hAnsi="Times New Roman" w:cs="Times New Roman"/>
          <w:sz w:val="28"/>
          <w:szCs w:val="28"/>
        </w:rPr>
      </w:pPr>
      <w:r>
        <w:rPr>
          <w:rFonts w:ascii="Times New Roman" w:hAnsi="Times New Roman" w:cs="Times New Roman"/>
          <w:sz w:val="28"/>
          <w:szCs w:val="28"/>
        </w:rPr>
        <w:t>информационной системы (подсистемы государственной информационной системы) досудебного обжалования;</w:t>
      </w:r>
    </w:p>
    <w:p w14:paraId="1F8753C7" w14:textId="77777777" w:rsidR="002A618C" w:rsidRDefault="00422750">
      <w:pPr>
        <w:pStyle w:val="ConsPlusNormal"/>
        <w:ind w:firstLine="540"/>
        <w:jc w:val="both"/>
        <w:rPr>
          <w:sz w:val="28"/>
          <w:szCs w:val="28"/>
        </w:rPr>
      </w:pPr>
      <w:r>
        <w:rPr>
          <w:sz w:val="28"/>
          <w:szCs w:val="28"/>
        </w:rPr>
        <w:t>иных государственных и муниципальных информационных систем путем межведомственного информационного взаимодействия.</w:t>
      </w:r>
    </w:p>
    <w:p w14:paraId="25A5C220" w14:textId="77777777" w:rsidR="002A618C" w:rsidRDefault="00422750">
      <w:pPr>
        <w:pStyle w:val="ConsPlusNormal"/>
        <w:ind w:firstLine="540"/>
        <w:jc w:val="both"/>
      </w:pPr>
      <w:r>
        <w:rPr>
          <w:sz w:val="28"/>
          <w:szCs w:val="28"/>
        </w:rPr>
        <w:t>Контрольным органом в соответствии с частью 2 статьи 16 и частью 5 статьи 17 Федерального закона от 31.07.2020 № 248-ФЗ «О государственном контроле (надзоре) и муниципальном контроле в Российской Федерации» (далее – Закон № 248-ФЗ) ведется учет объектов контроля с использованием информационной системы. Порядок создания и функционирования информационной системы, порядок сбора, обработки, анализа и учета сведений об объектах контроля в информационных системах устанавливаются в соответствии с действующим законодательством.</w:t>
      </w:r>
    </w:p>
    <w:p w14:paraId="63150E61" w14:textId="77777777" w:rsidR="002A618C" w:rsidRDefault="00422750">
      <w:pPr>
        <w:ind w:firstLine="540"/>
        <w:jc w:val="both"/>
      </w:pPr>
      <w:r>
        <w:rPr>
          <w:rFonts w:ascii="Times New Roman" w:hAnsi="Times New Roman" w:cs="Times New Roman"/>
          <w:sz w:val="28"/>
        </w:rPr>
        <w:t xml:space="preserve">1.5. </w:t>
      </w:r>
      <w:r>
        <w:rPr>
          <w:rFonts w:ascii="Times New Roman" w:hAnsi="Times New Roman" w:cs="Times New Roman"/>
          <w:sz w:val="28"/>
          <w:szCs w:val="28"/>
        </w:rPr>
        <w:t>Муниципальный контроль осуществляется администрацией Вольненского сельского поселения Успенского района , Краснодарского края (далее – Контрольный орган).</w:t>
      </w:r>
    </w:p>
    <w:p w14:paraId="39D58764" w14:textId="77777777" w:rsidR="002A618C" w:rsidRDefault="00422750">
      <w:pPr>
        <w:pStyle w:val="af"/>
        <w:widowControl/>
        <w:ind w:left="0" w:firstLine="540"/>
        <w:jc w:val="both"/>
        <w:rPr>
          <w:rFonts w:ascii="Times New Roman" w:hAnsi="Times New Roman" w:cs="Times New Roman"/>
          <w:sz w:val="28"/>
          <w:szCs w:val="28"/>
          <w:lang w:val="ru-RU"/>
        </w:rPr>
      </w:pPr>
      <w:r>
        <w:rPr>
          <w:rFonts w:ascii="Times New Roman" w:hAnsi="Times New Roman" w:cs="Times New Roman"/>
          <w:sz w:val="28"/>
          <w:szCs w:val="28"/>
          <w:lang w:val="ru-RU"/>
        </w:rPr>
        <w:t>Непосредственное осуществление муниципального контроля возлагается на администрацию Вольненского сельского поселения Успенского  района Краснодарского края.</w:t>
      </w:r>
    </w:p>
    <w:p w14:paraId="4FB7CD3C" w14:textId="77777777" w:rsidR="002A618C" w:rsidRDefault="00422750">
      <w:pPr>
        <w:pStyle w:val="af"/>
        <w:widowControl/>
        <w:ind w:left="0" w:firstLine="540"/>
        <w:jc w:val="both"/>
        <w:rPr>
          <w:rFonts w:ascii="Times New Roman" w:hAnsi="Times New Roman" w:cs="Times New Roman"/>
          <w:sz w:val="28"/>
          <w:szCs w:val="28"/>
          <w:lang w:val="ru-RU"/>
        </w:rPr>
      </w:pPr>
      <w:r>
        <w:rPr>
          <w:rFonts w:ascii="Times New Roman" w:hAnsi="Times New Roman" w:cs="Times New Roman"/>
          <w:sz w:val="28"/>
          <w:lang w:val="ru-RU"/>
        </w:rPr>
        <w:t>1.6. Руководство деятельностью по осуществлению муниципального контроля осуществляет Глава</w:t>
      </w:r>
      <w:r>
        <w:rPr>
          <w:lang w:val="ru-RU"/>
        </w:rPr>
        <w:t xml:space="preserve"> </w:t>
      </w:r>
      <w:r>
        <w:rPr>
          <w:rFonts w:ascii="Times New Roman" w:hAnsi="Times New Roman" w:cs="Times New Roman"/>
          <w:sz w:val="28"/>
          <w:lang w:val="ru-RU"/>
        </w:rPr>
        <w:t>Вольненского сельского поселения Успенского района Краснодарского края.</w:t>
      </w:r>
    </w:p>
    <w:p w14:paraId="594962B1" w14:textId="77777777" w:rsidR="002A618C" w:rsidRDefault="00422750">
      <w:pPr>
        <w:ind w:firstLine="540"/>
        <w:jc w:val="both"/>
      </w:pPr>
      <w:r>
        <w:rPr>
          <w:rFonts w:ascii="Times New Roman" w:hAnsi="Times New Roman" w:cs="Times New Roman"/>
          <w:sz w:val="28"/>
        </w:rPr>
        <w:t xml:space="preserve">1.7. </w:t>
      </w:r>
      <w:r>
        <w:rPr>
          <w:rFonts w:ascii="Times New Roman" w:hAnsi="Times New Roman" w:cs="Times New Roman"/>
          <w:sz w:val="28"/>
          <w:szCs w:val="28"/>
        </w:rPr>
        <w:t>От имени Контрольного органа муниципальный контроль вправе осуществлять следующие должностные лица:</w:t>
      </w:r>
    </w:p>
    <w:p w14:paraId="6F5C0FB7" w14:textId="77777777" w:rsidR="002A618C" w:rsidRDefault="00422750">
      <w:pPr>
        <w:ind w:firstLine="540"/>
        <w:jc w:val="both"/>
        <w:rPr>
          <w:rFonts w:ascii="Times New Roman" w:hAnsi="Times New Roman" w:cs="Times New Roman"/>
          <w:sz w:val="28"/>
          <w:szCs w:val="28"/>
        </w:rPr>
      </w:pPr>
      <w:r>
        <w:rPr>
          <w:rFonts w:ascii="Times New Roman" w:hAnsi="Times New Roman" w:cs="Times New Roman"/>
          <w:sz w:val="28"/>
          <w:szCs w:val="28"/>
        </w:rPr>
        <w:t>1) руководитель (заместитель руководителя) Контрольного органа;</w:t>
      </w:r>
    </w:p>
    <w:p w14:paraId="39D3E381" w14:textId="77777777" w:rsidR="002A618C" w:rsidRDefault="00422750">
      <w:pPr>
        <w:ind w:firstLine="540"/>
        <w:jc w:val="both"/>
      </w:pPr>
      <w:r>
        <w:rPr>
          <w:rFonts w:ascii="Times New Roman" w:hAnsi="Times New Roman" w:cs="Times New Roman"/>
          <w:sz w:val="28"/>
          <w:szCs w:val="28"/>
        </w:rPr>
        <w:t>2) должностное лицо Контрольного органа, в должностные обязанности которого в соответствии с настоящим Положением, должностным регламентом или должностной инструкцией входит осуществление полномочий по виду муниципального контроля, в том числе проведение профилактических мероприятий и контрольных мероприятий (далее – уполномоченное должностное лицо Контрольного органа, инспектор).</w:t>
      </w:r>
    </w:p>
    <w:p w14:paraId="10CBA7CE" w14:textId="77777777" w:rsidR="002A618C" w:rsidRDefault="00422750">
      <w:pPr>
        <w:widowControl/>
        <w:ind w:firstLine="540"/>
        <w:jc w:val="both"/>
      </w:pPr>
      <w:r>
        <w:rPr>
          <w:rFonts w:ascii="Times New Roman" w:hAnsi="Times New Roman" w:cs="Times New Roman"/>
          <w:sz w:val="28"/>
        </w:rPr>
        <w:t xml:space="preserve">Перечень должностных лиц Контрольного органа, уполномоченных на осуществление муниципального контроля, установлен приложением 1 к настоящему Положению. </w:t>
      </w:r>
    </w:p>
    <w:p w14:paraId="6FF13870" w14:textId="77777777" w:rsidR="002A618C" w:rsidRDefault="00422750">
      <w:pPr>
        <w:ind w:firstLine="540"/>
        <w:jc w:val="both"/>
      </w:pPr>
      <w:r>
        <w:rPr>
          <w:rFonts w:ascii="Times New Roman" w:hAnsi="Times New Roman" w:cs="Times New Roman"/>
          <w:sz w:val="28"/>
          <w:szCs w:val="28"/>
        </w:rPr>
        <w:t xml:space="preserve">Должностными лицами Контрольного органа, уполномоченными </w:t>
      </w:r>
      <w:r>
        <w:rPr>
          <w:rFonts w:ascii="Times New Roman" w:hAnsi="Times New Roman" w:cs="Times New Roman"/>
          <w:sz w:val="28"/>
          <w:szCs w:val="28"/>
        </w:rPr>
        <w:br/>
        <w:t xml:space="preserve">на принятие решения о проведении контрольного мероприятия, являются руководитель, заместитель руководителя Контрольного органа </w:t>
      </w:r>
      <w:r>
        <w:rPr>
          <w:rFonts w:ascii="Times New Roman" w:hAnsi="Times New Roman" w:cs="Times New Roman"/>
          <w:sz w:val="28"/>
        </w:rPr>
        <w:t>(далее – уполномоченные должностные лица Контрольного органа)</w:t>
      </w:r>
      <w:r>
        <w:rPr>
          <w:rFonts w:ascii="Times New Roman" w:hAnsi="Times New Roman" w:cs="Times New Roman"/>
          <w:sz w:val="28"/>
          <w:szCs w:val="28"/>
        </w:rPr>
        <w:t xml:space="preserve">. </w:t>
      </w:r>
    </w:p>
    <w:p w14:paraId="140F2025" w14:textId="77777777" w:rsidR="002A618C" w:rsidRDefault="00422750">
      <w:pPr>
        <w:pStyle w:val="af"/>
        <w:widowControl/>
        <w:tabs>
          <w:tab w:val="left" w:pos="1134"/>
        </w:tabs>
        <w:ind w:left="0" w:firstLine="540"/>
        <w:jc w:val="both"/>
        <w:rPr>
          <w:rFonts w:ascii="Times New Roman" w:hAnsi="Times New Roman" w:cs="Times New Roman"/>
          <w:sz w:val="28"/>
          <w:szCs w:val="28"/>
          <w:lang w:val="ru-RU"/>
        </w:rPr>
      </w:pPr>
      <w:r>
        <w:rPr>
          <w:rFonts w:ascii="Times New Roman" w:hAnsi="Times New Roman" w:cs="Times New Roman"/>
          <w:sz w:val="28"/>
          <w:lang w:val="ru-RU"/>
        </w:rPr>
        <w:t xml:space="preserve">1.8. </w:t>
      </w:r>
      <w:r>
        <w:rPr>
          <w:rFonts w:ascii="Times New Roman" w:hAnsi="Times New Roman" w:cs="Times New Roman"/>
          <w:sz w:val="28"/>
          <w:szCs w:val="28"/>
          <w:lang w:val="ru-RU"/>
        </w:rPr>
        <w:t>Инспекторы при осуществлении муниципального контроля имеют права, обязанности и несут ответственность в соответствии с Законом № 248-ФЗ и иными федеральными законами</w:t>
      </w:r>
      <w:r>
        <w:rPr>
          <w:rFonts w:ascii="Times New Roman" w:hAnsi="Times New Roman" w:cs="Times New Roman"/>
          <w:color w:val="0000FF"/>
          <w:sz w:val="28"/>
          <w:szCs w:val="28"/>
          <w:lang w:val="ru-RU"/>
        </w:rPr>
        <w:t xml:space="preserve">. </w:t>
      </w:r>
    </w:p>
    <w:p w14:paraId="2350DDDF" w14:textId="77777777" w:rsidR="002A618C" w:rsidRDefault="00422750">
      <w:pPr>
        <w:pStyle w:val="af"/>
        <w:widowControl/>
        <w:tabs>
          <w:tab w:val="left" w:pos="0"/>
        </w:tabs>
        <w:ind w:left="0" w:firstLine="540"/>
        <w:jc w:val="both"/>
        <w:rPr>
          <w:rFonts w:ascii="Times New Roman" w:hAnsi="Times New Roman" w:cs="Times New Roman"/>
          <w:sz w:val="28"/>
          <w:lang w:val="ru-RU"/>
        </w:rPr>
      </w:pPr>
      <w:r>
        <w:rPr>
          <w:rFonts w:ascii="Times New Roman" w:hAnsi="Times New Roman" w:cs="Times New Roman"/>
          <w:sz w:val="28"/>
          <w:lang w:val="ru-RU"/>
        </w:rPr>
        <w:t>1.8.1. Инспектор обязан:</w:t>
      </w:r>
    </w:p>
    <w:p w14:paraId="705C70DA" w14:textId="77777777" w:rsidR="002A618C" w:rsidRDefault="00422750">
      <w:pPr>
        <w:pStyle w:val="af"/>
        <w:widowControl/>
        <w:tabs>
          <w:tab w:val="left" w:pos="1134"/>
        </w:tabs>
        <w:ind w:left="0" w:firstLine="540"/>
        <w:jc w:val="both"/>
        <w:rPr>
          <w:rFonts w:ascii="Times New Roman" w:hAnsi="Times New Roman" w:cs="Times New Roman"/>
          <w:sz w:val="28"/>
          <w:lang w:val="ru-RU"/>
        </w:rPr>
      </w:pPr>
      <w:r>
        <w:rPr>
          <w:rFonts w:ascii="Times New Roman" w:hAnsi="Times New Roman" w:cs="Times New Roman"/>
          <w:sz w:val="28"/>
          <w:lang w:val="ru-RU"/>
        </w:rPr>
        <w:t>1) соблюдать законодательство Российской Федерации, права и законные интересы контролируемых лиц;</w:t>
      </w:r>
    </w:p>
    <w:p w14:paraId="256247EB" w14:textId="77777777" w:rsidR="002A618C" w:rsidRDefault="00422750">
      <w:pPr>
        <w:pStyle w:val="HTML"/>
        <w:ind w:firstLine="540"/>
        <w:jc w:val="both"/>
      </w:pPr>
      <w:r>
        <w:rPr>
          <w:rFonts w:ascii="Times New Roman" w:hAnsi="Times New Roman" w:cs="Times New Roman"/>
          <w:sz w:val="28"/>
        </w:rPr>
        <w:lastRenderedPageBreak/>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w:t>
      </w:r>
      <w:r>
        <w:rPr>
          <w:rFonts w:ascii="Times New Roman" w:hAnsi="Times New Roman" w:cs="Times New Roman"/>
          <w:sz w:val="28"/>
          <w:szCs w:val="28"/>
        </w:rPr>
        <w:t>,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r>
        <w:rPr>
          <w:rFonts w:ascii="Times New Roman" w:hAnsi="Times New Roman" w:cs="Times New Roman"/>
          <w:sz w:val="28"/>
        </w:rPr>
        <w:t>;</w:t>
      </w:r>
    </w:p>
    <w:p w14:paraId="466DCB6D" w14:textId="77777777" w:rsidR="002A618C" w:rsidRDefault="00422750">
      <w:pPr>
        <w:pStyle w:val="af"/>
        <w:widowControl/>
        <w:tabs>
          <w:tab w:val="left" w:pos="1134"/>
        </w:tabs>
        <w:ind w:left="0" w:firstLine="540"/>
        <w:jc w:val="both"/>
        <w:rPr>
          <w:lang w:val="ru-RU"/>
        </w:rPr>
      </w:pPr>
      <w:r>
        <w:rPr>
          <w:rFonts w:ascii="Times New Roman" w:hAnsi="Times New Roman" w:cs="Times New Roman"/>
          <w:sz w:val="28"/>
          <w:lang w:val="ru-RU"/>
        </w:rPr>
        <w:t>3)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14:paraId="7D21F241" w14:textId="77777777" w:rsidR="002A618C" w:rsidRDefault="00422750">
      <w:pPr>
        <w:pStyle w:val="af"/>
        <w:widowControl/>
        <w:tabs>
          <w:tab w:val="left" w:pos="1134"/>
        </w:tabs>
        <w:ind w:left="0" w:firstLine="540"/>
        <w:jc w:val="both"/>
        <w:rPr>
          <w:lang w:val="ru-RU"/>
        </w:rPr>
      </w:pPr>
      <w:r>
        <w:rPr>
          <w:rFonts w:ascii="Times New Roman" w:hAnsi="Times New Roman" w:cs="Times New Roman"/>
          <w:sz w:val="28"/>
          <w:lang w:val="ru-RU"/>
        </w:rPr>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14:paraId="1A57A9C4" w14:textId="77777777" w:rsidR="002A618C" w:rsidRDefault="00422750">
      <w:pPr>
        <w:pStyle w:val="af"/>
        <w:widowControl/>
        <w:tabs>
          <w:tab w:val="left" w:pos="1134"/>
        </w:tabs>
        <w:ind w:left="0" w:firstLine="540"/>
        <w:jc w:val="both"/>
        <w:rPr>
          <w:lang w:val="ru-RU"/>
        </w:rPr>
      </w:pPr>
      <w:r>
        <w:rPr>
          <w:rFonts w:ascii="Times New Roman" w:hAnsi="Times New Roman" w:cs="Times New Roman"/>
          <w:sz w:val="28"/>
          <w:lang w:val="ru-RU"/>
        </w:rPr>
        <w:t>5)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Ростовской области при проведении контрольных мероприятий (за исключением контрольных мероприятий, при проведении которых не требуется взаимодействие контрольных органов с контролируемыми лицами) и в случаях, предусмотренных Законом №248-ФЗ и пунктом 3.3 настоящего Положения, осуществлять консультирование;</w:t>
      </w:r>
    </w:p>
    <w:p w14:paraId="30188B50" w14:textId="77777777" w:rsidR="002A618C" w:rsidRDefault="00422750">
      <w:pPr>
        <w:pStyle w:val="af"/>
        <w:widowControl/>
        <w:tabs>
          <w:tab w:val="left" w:pos="1134"/>
        </w:tabs>
        <w:ind w:left="0" w:firstLine="540"/>
        <w:jc w:val="both"/>
        <w:rPr>
          <w:rFonts w:ascii="Times New Roman" w:hAnsi="Times New Roman" w:cs="Times New Roman"/>
          <w:sz w:val="28"/>
          <w:lang w:val="ru-RU"/>
        </w:rPr>
      </w:pPr>
      <w:r>
        <w:rPr>
          <w:rFonts w:ascii="Times New Roman" w:hAnsi="Times New Roman" w:cs="Times New Roman"/>
          <w:sz w:val="28"/>
          <w:lang w:val="ru-RU"/>
        </w:rPr>
        <w:t>6)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Законом №248-ФЗ;</w:t>
      </w:r>
    </w:p>
    <w:p w14:paraId="38A53E00" w14:textId="77777777" w:rsidR="002A618C" w:rsidRDefault="00422750">
      <w:pPr>
        <w:pStyle w:val="af"/>
        <w:widowControl/>
        <w:tabs>
          <w:tab w:val="left" w:pos="1134"/>
        </w:tabs>
        <w:ind w:left="0" w:firstLine="540"/>
        <w:jc w:val="both"/>
        <w:rPr>
          <w:lang w:val="ru-RU"/>
        </w:rPr>
      </w:pPr>
      <w:r>
        <w:rPr>
          <w:rFonts w:ascii="Times New Roman" w:hAnsi="Times New Roman" w:cs="Times New Roman"/>
          <w:sz w:val="28"/>
          <w:lang w:val="ru-RU"/>
        </w:rPr>
        <w:t>7) знакомить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p>
    <w:p w14:paraId="364859D8" w14:textId="77777777" w:rsidR="002A618C" w:rsidRDefault="00422750">
      <w:pPr>
        <w:pStyle w:val="af"/>
        <w:widowControl/>
        <w:tabs>
          <w:tab w:val="left" w:pos="1134"/>
        </w:tabs>
        <w:ind w:left="0" w:firstLine="540"/>
        <w:jc w:val="both"/>
        <w:rPr>
          <w:rFonts w:ascii="Times New Roman" w:hAnsi="Times New Roman" w:cs="Times New Roman"/>
          <w:sz w:val="28"/>
          <w:lang w:val="ru-RU"/>
        </w:rPr>
      </w:pPr>
      <w:r>
        <w:rPr>
          <w:rFonts w:ascii="Times New Roman" w:hAnsi="Times New Roman" w:cs="Times New Roman"/>
          <w:sz w:val="28"/>
          <w:lang w:val="ru-RU"/>
        </w:rP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14:paraId="10AB9720" w14:textId="77777777" w:rsidR="002A618C" w:rsidRDefault="00422750">
      <w:pPr>
        <w:pStyle w:val="af"/>
        <w:widowControl/>
        <w:tabs>
          <w:tab w:val="left" w:pos="1134"/>
        </w:tabs>
        <w:ind w:left="0" w:firstLine="540"/>
        <w:jc w:val="both"/>
        <w:rPr>
          <w:lang w:val="ru-RU"/>
        </w:rPr>
      </w:pPr>
      <w:r>
        <w:rPr>
          <w:rFonts w:ascii="Times New Roman" w:hAnsi="Times New Roman" w:cs="Times New Roman"/>
          <w:sz w:val="28"/>
          <w:lang w:val="ru-RU"/>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14:paraId="21D1706E" w14:textId="77777777" w:rsidR="002A618C" w:rsidRDefault="00422750">
      <w:pPr>
        <w:pStyle w:val="af"/>
        <w:widowControl/>
        <w:tabs>
          <w:tab w:val="left" w:pos="1134"/>
        </w:tabs>
        <w:ind w:left="0" w:firstLine="540"/>
        <w:jc w:val="both"/>
        <w:rPr>
          <w:rFonts w:ascii="Times New Roman" w:hAnsi="Times New Roman" w:cs="Times New Roman"/>
          <w:sz w:val="28"/>
          <w:lang w:val="ru-RU"/>
        </w:rPr>
      </w:pPr>
      <w:r>
        <w:rPr>
          <w:rFonts w:ascii="Times New Roman" w:hAnsi="Times New Roman" w:cs="Times New Roman"/>
          <w:sz w:val="28"/>
          <w:lang w:val="ru-RU"/>
        </w:rPr>
        <w:lastRenderedPageBreak/>
        <w:t>10) доказывать обоснованность своих действий при их обжаловании в порядке, установленном законодательством Российской Федерации;</w:t>
      </w:r>
    </w:p>
    <w:p w14:paraId="7AD30293" w14:textId="77777777" w:rsidR="002A618C" w:rsidRDefault="00422750">
      <w:pPr>
        <w:pStyle w:val="af"/>
        <w:widowControl/>
        <w:tabs>
          <w:tab w:val="left" w:pos="1134"/>
        </w:tabs>
        <w:ind w:left="0" w:firstLine="540"/>
        <w:jc w:val="both"/>
        <w:rPr>
          <w:rFonts w:ascii="Times New Roman" w:hAnsi="Times New Roman" w:cs="Times New Roman"/>
          <w:sz w:val="28"/>
          <w:lang w:val="ru-RU"/>
        </w:rPr>
      </w:pPr>
      <w:r>
        <w:rPr>
          <w:rFonts w:ascii="Times New Roman" w:hAnsi="Times New Roman" w:cs="Times New Roman"/>
          <w:sz w:val="28"/>
          <w:lang w:val="ru-RU"/>
        </w:rPr>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14:paraId="0C16C0B6" w14:textId="77777777" w:rsidR="002A618C" w:rsidRDefault="00422750">
      <w:pPr>
        <w:pStyle w:val="af"/>
        <w:widowControl/>
        <w:tabs>
          <w:tab w:val="left" w:pos="1134"/>
        </w:tabs>
        <w:ind w:left="0" w:firstLine="540"/>
        <w:jc w:val="both"/>
        <w:rPr>
          <w:lang w:val="ru-RU"/>
        </w:rPr>
      </w:pPr>
      <w:r>
        <w:rPr>
          <w:rFonts w:ascii="Times New Roman" w:hAnsi="Times New Roman" w:cs="Times New Roman"/>
          <w:sz w:val="28"/>
          <w:lang w:val="ru-RU"/>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14:paraId="5FEBAA9B" w14:textId="77777777" w:rsidR="002A618C" w:rsidRDefault="00422750">
      <w:pPr>
        <w:pStyle w:val="af"/>
        <w:widowControl/>
        <w:tabs>
          <w:tab w:val="left" w:pos="1134"/>
        </w:tabs>
        <w:ind w:left="0" w:firstLine="540"/>
        <w:jc w:val="both"/>
        <w:rPr>
          <w:rFonts w:ascii="Times New Roman" w:hAnsi="Times New Roman" w:cs="Times New Roman"/>
          <w:sz w:val="28"/>
          <w:lang w:val="ru-RU"/>
        </w:rPr>
      </w:pPr>
      <w:r>
        <w:rPr>
          <w:rFonts w:ascii="Times New Roman" w:hAnsi="Times New Roman" w:cs="Times New Roman"/>
          <w:sz w:val="28"/>
          <w:lang w:val="ru-RU"/>
        </w:rPr>
        <w:t>1.8.2. Инспектор при проведении контрольного мероприятия в пределах своих полномочий и в объеме проводимых контрольных действий имеет право:</w:t>
      </w:r>
    </w:p>
    <w:p w14:paraId="6EFCE7C1" w14:textId="77777777" w:rsidR="002A618C" w:rsidRDefault="00422750">
      <w:pPr>
        <w:pStyle w:val="af"/>
        <w:widowControl/>
        <w:tabs>
          <w:tab w:val="left" w:pos="1134"/>
        </w:tabs>
        <w:ind w:left="0" w:firstLine="540"/>
        <w:jc w:val="both"/>
        <w:rPr>
          <w:lang w:val="ru-RU"/>
        </w:rPr>
      </w:pPr>
      <w:r>
        <w:rPr>
          <w:rFonts w:ascii="Times New Roman" w:hAnsi="Times New Roman" w:cs="Times New Roman"/>
          <w:sz w:val="28"/>
          <w:lang w:val="ru-RU"/>
        </w:rPr>
        <w:t>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производственные объекты, если иное не предусмотрено федеральными законами;</w:t>
      </w:r>
    </w:p>
    <w:p w14:paraId="7753C315" w14:textId="77777777" w:rsidR="002A618C" w:rsidRDefault="00422750">
      <w:pPr>
        <w:pStyle w:val="af"/>
        <w:widowControl/>
        <w:tabs>
          <w:tab w:val="left" w:pos="1134"/>
        </w:tabs>
        <w:ind w:left="0" w:firstLine="540"/>
        <w:jc w:val="both"/>
        <w:rPr>
          <w:lang w:val="ru-RU"/>
        </w:rPr>
      </w:pPr>
      <w:r>
        <w:rPr>
          <w:rFonts w:ascii="Times New Roman" w:hAnsi="Times New Roman" w:cs="Times New Roman"/>
          <w:sz w:val="28"/>
          <w:lang w:val="ru-RU"/>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14:paraId="636FF317" w14:textId="77777777" w:rsidR="002A618C" w:rsidRDefault="00422750">
      <w:pPr>
        <w:pStyle w:val="af"/>
        <w:widowControl/>
        <w:tabs>
          <w:tab w:val="left" w:pos="1134"/>
        </w:tabs>
        <w:ind w:left="0" w:firstLine="540"/>
        <w:jc w:val="both"/>
        <w:rPr>
          <w:lang w:val="ru-RU"/>
        </w:rPr>
      </w:pPr>
      <w:r>
        <w:rPr>
          <w:rFonts w:ascii="Times New Roman" w:hAnsi="Times New Roman" w:cs="Times New Roman"/>
          <w:sz w:val="28"/>
          <w:lang w:val="ru-RU"/>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14:paraId="58CD99F0" w14:textId="77777777" w:rsidR="002A618C" w:rsidRDefault="00422750">
      <w:pPr>
        <w:pStyle w:val="af"/>
        <w:widowControl/>
        <w:tabs>
          <w:tab w:val="left" w:pos="1134"/>
        </w:tabs>
        <w:ind w:left="0" w:firstLine="540"/>
        <w:jc w:val="both"/>
        <w:rPr>
          <w:lang w:val="ru-RU"/>
        </w:rPr>
      </w:pPr>
      <w:r>
        <w:rPr>
          <w:rFonts w:ascii="Times New Roman" w:hAnsi="Times New Roman" w:cs="Times New Roman"/>
          <w:sz w:val="28"/>
          <w:lang w:val="ru-RU"/>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14:paraId="62976B32" w14:textId="77777777" w:rsidR="002A618C" w:rsidRDefault="00422750">
      <w:pPr>
        <w:pStyle w:val="af"/>
        <w:widowControl/>
        <w:tabs>
          <w:tab w:val="left" w:pos="1134"/>
        </w:tabs>
        <w:ind w:left="0" w:firstLine="540"/>
        <w:jc w:val="both"/>
        <w:rPr>
          <w:lang w:val="ru-RU"/>
        </w:rPr>
      </w:pPr>
      <w:r>
        <w:rPr>
          <w:rFonts w:ascii="Times New Roman" w:hAnsi="Times New Roman" w:cs="Times New Roman"/>
          <w:sz w:val="28"/>
          <w:lang w:val="ru-RU"/>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14:paraId="65F8434A" w14:textId="77777777" w:rsidR="002A618C" w:rsidRDefault="00422750">
      <w:pPr>
        <w:pStyle w:val="af"/>
        <w:widowControl/>
        <w:tabs>
          <w:tab w:val="left" w:pos="1134"/>
        </w:tabs>
        <w:ind w:left="0" w:firstLine="540"/>
        <w:jc w:val="both"/>
        <w:rPr>
          <w:rFonts w:ascii="Times New Roman" w:hAnsi="Times New Roman" w:cs="Times New Roman"/>
          <w:sz w:val="28"/>
          <w:lang w:val="ru-RU"/>
        </w:rPr>
      </w:pPr>
      <w:r>
        <w:rPr>
          <w:rFonts w:ascii="Times New Roman" w:hAnsi="Times New Roman" w:cs="Times New Roman"/>
          <w:sz w:val="28"/>
          <w:lang w:val="ru-RU"/>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14:paraId="003A5DD4" w14:textId="77777777" w:rsidR="002A618C" w:rsidRDefault="00422750">
      <w:pPr>
        <w:pStyle w:val="af"/>
        <w:widowControl/>
        <w:tabs>
          <w:tab w:val="left" w:pos="1134"/>
        </w:tabs>
        <w:ind w:left="0" w:firstLine="540"/>
        <w:jc w:val="both"/>
        <w:rPr>
          <w:lang w:val="ru-RU"/>
        </w:rPr>
      </w:pPr>
      <w:r>
        <w:rPr>
          <w:rFonts w:ascii="Times New Roman" w:hAnsi="Times New Roman" w:cs="Times New Roman"/>
          <w:sz w:val="28"/>
          <w:lang w:val="ru-RU"/>
        </w:rPr>
        <w:t>7) обращаться в соответствии с Федеральным законом от 07.02.2011</w:t>
      </w:r>
      <w:r>
        <w:rPr>
          <w:rFonts w:ascii="Times New Roman" w:hAnsi="Times New Roman" w:cs="Times New Roman"/>
          <w:sz w:val="28"/>
          <w:lang w:val="ru-RU"/>
        </w:rPr>
        <w:br/>
        <w:t>№ 3-ФЗ «О полиции» за содействием к органам полиции в случаях, если инспектору оказывается противодействие или угрожает опасность;</w:t>
      </w:r>
    </w:p>
    <w:p w14:paraId="5A2E4FBA" w14:textId="77777777" w:rsidR="002A618C" w:rsidRDefault="00422750">
      <w:pPr>
        <w:pStyle w:val="af"/>
        <w:widowControl/>
        <w:tabs>
          <w:tab w:val="left" w:pos="1134"/>
        </w:tabs>
        <w:ind w:left="0" w:firstLine="540"/>
        <w:jc w:val="both"/>
        <w:rPr>
          <w:rFonts w:ascii="Times New Roman" w:hAnsi="Times New Roman" w:cs="Times New Roman"/>
          <w:sz w:val="28"/>
          <w:lang w:val="ru-RU"/>
        </w:rPr>
      </w:pPr>
      <w:r>
        <w:rPr>
          <w:rFonts w:ascii="Times New Roman" w:hAnsi="Times New Roman" w:cs="Times New Roman"/>
          <w:sz w:val="28"/>
          <w:lang w:val="ru-RU"/>
        </w:rPr>
        <w:t>8) совершать иные действия, предусмотренные федеральными законами о видах контроля, настоящим Положением.</w:t>
      </w:r>
    </w:p>
    <w:p w14:paraId="3DB577E0" w14:textId="77777777" w:rsidR="002A618C" w:rsidRDefault="00422750">
      <w:pPr>
        <w:autoSpaceDE w:val="0"/>
        <w:ind w:firstLine="540"/>
        <w:jc w:val="both"/>
        <w:rPr>
          <w:rFonts w:ascii="Times New Roman" w:hAnsi="Times New Roman" w:cs="Times New Roman"/>
          <w:sz w:val="28"/>
          <w:szCs w:val="28"/>
        </w:rPr>
      </w:pPr>
      <w:r>
        <w:rPr>
          <w:rFonts w:ascii="Times New Roman" w:hAnsi="Times New Roman" w:cs="Times New Roman"/>
          <w:sz w:val="28"/>
          <w:szCs w:val="28"/>
        </w:rPr>
        <w:t>1.9. К отношениям, связанным с осуществлением муниципального контроля в сфере благоустройства применяются положения Закона № 248-ФЗ.</w:t>
      </w:r>
    </w:p>
    <w:p w14:paraId="75C4A46A" w14:textId="77777777" w:rsidR="002A618C" w:rsidRDefault="00422750">
      <w:pPr>
        <w:autoSpaceDE w:val="0"/>
        <w:ind w:firstLine="540"/>
        <w:jc w:val="both"/>
        <w:rPr>
          <w:rFonts w:ascii="Times New Roman" w:hAnsi="Times New Roman" w:cs="Times New Roman"/>
          <w:sz w:val="28"/>
          <w:szCs w:val="28"/>
        </w:rPr>
      </w:pPr>
      <w:r>
        <w:rPr>
          <w:rFonts w:ascii="Times New Roman" w:hAnsi="Times New Roman" w:cs="Times New Roman"/>
          <w:sz w:val="28"/>
          <w:szCs w:val="28"/>
        </w:rPr>
        <w:t xml:space="preserve">1.10.Информирование контролируемых лиц о совершаемых должностными </w:t>
      </w:r>
      <w:r>
        <w:rPr>
          <w:rFonts w:ascii="Times New Roman" w:hAnsi="Times New Roman" w:cs="Times New Roman"/>
          <w:sz w:val="28"/>
          <w:szCs w:val="28"/>
        </w:rPr>
        <w:lastRenderedPageBreak/>
        <w:t>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13E460C2" w14:textId="77777777" w:rsidR="002A618C" w:rsidRDefault="002A618C">
      <w:pPr>
        <w:pStyle w:val="ConsPlusNormal"/>
        <w:ind w:firstLine="0"/>
        <w:jc w:val="both"/>
        <w:rPr>
          <w:sz w:val="28"/>
          <w:szCs w:val="28"/>
        </w:rPr>
      </w:pPr>
    </w:p>
    <w:p w14:paraId="3B60BBD5" w14:textId="77777777" w:rsidR="002A618C" w:rsidRDefault="00422750">
      <w:pPr>
        <w:pStyle w:val="ConsPlusTitle"/>
        <w:ind w:left="1543" w:firstLine="540"/>
        <w:outlineLvl w:val="1"/>
      </w:pPr>
      <w:r>
        <w:rPr>
          <w:sz w:val="28"/>
        </w:rPr>
        <w:t>2. Категории риска причинения вреда (ущерба)</w:t>
      </w:r>
      <w:r>
        <w:rPr>
          <w:rStyle w:val="FootnoteCharacters"/>
          <w:color w:val="FF0000"/>
          <w:sz w:val="28"/>
          <w:szCs w:val="20"/>
        </w:rPr>
        <w:t xml:space="preserve"> </w:t>
      </w:r>
    </w:p>
    <w:p w14:paraId="0912AD8E" w14:textId="77777777" w:rsidR="002A618C" w:rsidRDefault="002A618C">
      <w:pPr>
        <w:pStyle w:val="ConsPlusNormal"/>
        <w:ind w:firstLine="540"/>
        <w:jc w:val="both"/>
        <w:rPr>
          <w:sz w:val="28"/>
        </w:rPr>
      </w:pPr>
    </w:p>
    <w:p w14:paraId="2C98C587" w14:textId="77777777" w:rsidR="002A618C" w:rsidRDefault="00422750">
      <w:pPr>
        <w:widowControl/>
        <w:tabs>
          <w:tab w:val="left" w:pos="1134"/>
        </w:tabs>
        <w:suppressAutoHyphens w:val="0"/>
        <w:ind w:firstLine="709"/>
        <w:jc w:val="both"/>
        <w:rPr>
          <w:rFonts w:ascii="Times New Roman" w:eastAsia="Times New Roman" w:hAnsi="Times New Roman" w:cs="Times New Roman"/>
          <w:color w:val="auto"/>
          <w:sz w:val="28"/>
          <w:szCs w:val="28"/>
          <w:lang w:eastAsia="ru-RU"/>
        </w:rPr>
      </w:pPr>
      <w:r>
        <w:rPr>
          <w:rFonts w:ascii="Times New Roman" w:eastAsia="Times New Roman" w:hAnsi="Times New Roman" w:cs="Times New Roman"/>
          <w:color w:val="auto"/>
          <w:sz w:val="28"/>
          <w:szCs w:val="28"/>
          <w:lang w:eastAsia="ru-RU"/>
        </w:rPr>
        <w:t>2.1. 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Контрольным органом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
    <w:p w14:paraId="7BDE9492" w14:textId="77777777" w:rsidR="002A618C" w:rsidRDefault="00422750">
      <w:pPr>
        <w:widowControl/>
        <w:tabs>
          <w:tab w:val="left" w:pos="1134"/>
        </w:tabs>
        <w:suppressAutoHyphens w:val="0"/>
        <w:ind w:firstLine="709"/>
        <w:jc w:val="both"/>
        <w:rPr>
          <w:rFonts w:ascii="Times New Roman" w:eastAsia="Times New Roman" w:hAnsi="Times New Roman" w:cs="Times New Roman"/>
          <w:color w:val="auto"/>
          <w:sz w:val="28"/>
          <w:szCs w:val="28"/>
          <w:lang w:eastAsia="ru-RU"/>
        </w:rPr>
      </w:pPr>
      <w:r>
        <w:rPr>
          <w:rFonts w:ascii="Times New Roman" w:eastAsia="Times New Roman" w:hAnsi="Times New Roman" w:cs="Times New Roman"/>
          <w:color w:val="auto"/>
          <w:sz w:val="28"/>
          <w:szCs w:val="28"/>
          <w:lang w:eastAsia="ru-RU"/>
        </w:rPr>
        <w:t>2.2. 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 – категории риска):</w:t>
      </w:r>
    </w:p>
    <w:p w14:paraId="24F69EA6" w14:textId="77777777" w:rsidR="002A618C" w:rsidRDefault="00422750">
      <w:pPr>
        <w:suppressAutoHyphens w:val="0"/>
        <w:autoSpaceDE w:val="0"/>
        <w:autoSpaceDN w:val="0"/>
        <w:adjustRightInd w:val="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значительный риск;</w:t>
      </w:r>
    </w:p>
    <w:p w14:paraId="243118A7" w14:textId="77777777" w:rsidR="002A618C" w:rsidRDefault="00422750">
      <w:pPr>
        <w:suppressAutoHyphens w:val="0"/>
        <w:autoSpaceDE w:val="0"/>
        <w:autoSpaceDN w:val="0"/>
        <w:adjustRightInd w:val="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средний риск;</w:t>
      </w:r>
    </w:p>
    <w:p w14:paraId="0A8B8A0D" w14:textId="77777777" w:rsidR="002A618C" w:rsidRDefault="00422750">
      <w:pPr>
        <w:suppressAutoHyphens w:val="0"/>
        <w:autoSpaceDE w:val="0"/>
        <w:autoSpaceDN w:val="0"/>
        <w:adjustRightInd w:val="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умеренный риск;</w:t>
      </w:r>
    </w:p>
    <w:p w14:paraId="263BBDDC" w14:textId="77777777" w:rsidR="002A618C" w:rsidRDefault="00422750">
      <w:pPr>
        <w:suppressAutoHyphens w:val="0"/>
        <w:autoSpaceDE w:val="0"/>
        <w:autoSpaceDN w:val="0"/>
        <w:adjustRightInd w:val="0"/>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низкий риск.</w:t>
      </w:r>
    </w:p>
    <w:p w14:paraId="5CEF700B" w14:textId="77777777" w:rsidR="002A618C" w:rsidRDefault="00422750">
      <w:pPr>
        <w:widowControl/>
        <w:tabs>
          <w:tab w:val="left" w:pos="1134"/>
        </w:tabs>
        <w:suppressAutoHyphens w:val="0"/>
        <w:ind w:firstLine="709"/>
        <w:jc w:val="both"/>
        <w:rPr>
          <w:rFonts w:ascii="Times New Roman" w:eastAsia="Times New Roman" w:hAnsi="Times New Roman" w:cs="Times New Roman"/>
          <w:color w:val="auto"/>
          <w:sz w:val="28"/>
          <w:szCs w:val="28"/>
          <w:lang w:eastAsia="ru-RU"/>
        </w:rPr>
      </w:pPr>
      <w:r>
        <w:rPr>
          <w:rFonts w:ascii="Times New Roman" w:eastAsia="Times New Roman" w:hAnsi="Times New Roman" w:cs="Times New Roman"/>
          <w:color w:val="auto"/>
          <w:sz w:val="28"/>
          <w:szCs w:val="28"/>
          <w:lang w:eastAsia="ru-RU"/>
        </w:rPr>
        <w:t>2.3. Критерии отнесения объектов контроля к категориям риска в рамках осуществления муниципального контроля</w:t>
      </w:r>
      <w:r>
        <w:rPr>
          <w:rFonts w:ascii="Times New Roman" w:eastAsia="Times New Roman" w:hAnsi="Times New Roman" w:cs="Times New Roman"/>
          <w:color w:val="auto"/>
          <w:sz w:val="28"/>
          <w:szCs w:val="28"/>
        </w:rPr>
        <w:t xml:space="preserve"> установлены приложением</w:t>
      </w:r>
      <w:r>
        <w:rPr>
          <w:rFonts w:ascii="Times New Roman" w:eastAsia="Times New Roman" w:hAnsi="Times New Roman" w:cs="Times New Roman"/>
          <w:color w:val="auto"/>
          <w:sz w:val="28"/>
          <w:szCs w:val="28"/>
          <w:lang w:eastAsia="ru-RU"/>
        </w:rPr>
        <w:t xml:space="preserve"> 2 к настоящему Положению.</w:t>
      </w:r>
    </w:p>
    <w:p w14:paraId="68AA4F01" w14:textId="77777777" w:rsidR="002A618C" w:rsidRDefault="00422750">
      <w:pPr>
        <w:widowControl/>
        <w:tabs>
          <w:tab w:val="left" w:pos="1134"/>
        </w:tabs>
        <w:suppressAutoHyphens w:val="0"/>
        <w:ind w:firstLine="709"/>
        <w:jc w:val="both"/>
        <w:rPr>
          <w:rFonts w:ascii="Times New Roman" w:eastAsia="Times New Roman" w:hAnsi="Times New Roman" w:cs="Times New Roman"/>
          <w:color w:val="auto"/>
          <w:sz w:val="28"/>
          <w:szCs w:val="28"/>
          <w:lang w:eastAsia="ru-RU"/>
        </w:rPr>
      </w:pPr>
      <w:r>
        <w:rPr>
          <w:rFonts w:ascii="Times New Roman" w:eastAsia="Times New Roman" w:hAnsi="Times New Roman" w:cs="Times New Roman"/>
          <w:color w:val="auto"/>
          <w:sz w:val="28"/>
          <w:szCs w:val="28"/>
          <w:lang w:eastAsia="ru-RU"/>
        </w:rPr>
        <w:t>2.4. Отнесение объекта контроля к одной из категорий риска осуществляется Контрольным органом ежегодно на основе сопоставления его характеристик с утвержденными критериями риска. Объект контроля считается отнесенным к одной из категорий риска после внесения сведений в единый реестр видов контроля.</w:t>
      </w:r>
    </w:p>
    <w:p w14:paraId="68A5C09D" w14:textId="77777777" w:rsidR="002A618C" w:rsidRDefault="00422750">
      <w:pPr>
        <w:widowControl/>
        <w:tabs>
          <w:tab w:val="left" w:pos="1134"/>
        </w:tabs>
        <w:suppressAutoHyphens w:val="0"/>
        <w:ind w:firstLine="709"/>
        <w:jc w:val="both"/>
        <w:rPr>
          <w:rFonts w:ascii="Times New Roman" w:eastAsia="Times New Roman" w:hAnsi="Times New Roman" w:cs="Times New Roman"/>
          <w:color w:val="auto"/>
          <w:sz w:val="28"/>
          <w:szCs w:val="28"/>
          <w:lang w:eastAsia="ru-RU"/>
        </w:rPr>
      </w:pPr>
      <w:r>
        <w:rPr>
          <w:rFonts w:ascii="Times New Roman" w:eastAsia="Times New Roman" w:hAnsi="Times New Roman" w:cs="Times New Roman"/>
          <w:color w:val="auto"/>
          <w:sz w:val="28"/>
          <w:szCs w:val="28"/>
          <w:lang w:eastAsia="ru-RU"/>
        </w:rPr>
        <w:t>В случае если объект контроля не отнесен к определенной категории риска, он считается отнесенным к категории низкого риска.</w:t>
      </w:r>
    </w:p>
    <w:p w14:paraId="39DB2C6A" w14:textId="77777777" w:rsidR="002A618C" w:rsidRDefault="00422750">
      <w:pPr>
        <w:widowControl/>
        <w:tabs>
          <w:tab w:val="left" w:pos="1134"/>
        </w:tabs>
        <w:suppressAutoHyphens w:val="0"/>
        <w:ind w:firstLine="709"/>
        <w:jc w:val="both"/>
        <w:rPr>
          <w:rFonts w:ascii="Times New Roman" w:eastAsia="Times New Roman" w:hAnsi="Times New Roman" w:cs="Times New Roman"/>
          <w:color w:val="auto"/>
          <w:sz w:val="28"/>
          <w:szCs w:val="28"/>
          <w:lang w:eastAsia="ru-RU"/>
        </w:rPr>
      </w:pPr>
      <w:r>
        <w:rPr>
          <w:rFonts w:ascii="Times New Roman" w:eastAsia="Times New Roman" w:hAnsi="Times New Roman" w:cs="Times New Roman"/>
          <w:color w:val="auto"/>
          <w:sz w:val="28"/>
          <w:szCs w:val="28"/>
          <w:lang w:eastAsia="ru-RU"/>
        </w:rPr>
        <w:t>2.5. 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указанного объекта контроля.</w:t>
      </w:r>
    </w:p>
    <w:p w14:paraId="2843AF22" w14:textId="77777777" w:rsidR="002A618C" w:rsidRDefault="00422750">
      <w:pPr>
        <w:widowControl/>
        <w:tabs>
          <w:tab w:val="left" w:pos="1134"/>
        </w:tabs>
        <w:suppressAutoHyphens w:val="0"/>
        <w:ind w:firstLine="709"/>
        <w:jc w:val="both"/>
        <w:rPr>
          <w:rFonts w:ascii="Times New Roman" w:eastAsia="Times New Roman" w:hAnsi="Times New Roman" w:cs="Times New Roman"/>
          <w:color w:val="auto"/>
          <w:sz w:val="28"/>
          <w:szCs w:val="28"/>
          <w:lang w:eastAsia="ru-RU"/>
        </w:rPr>
      </w:pPr>
      <w:r>
        <w:rPr>
          <w:rFonts w:ascii="Times New Roman" w:eastAsia="Times New Roman" w:hAnsi="Times New Roman" w:cs="Times New Roman"/>
          <w:color w:val="auto"/>
          <w:sz w:val="28"/>
          <w:szCs w:val="28"/>
          <w:lang w:eastAsia="ru-RU"/>
        </w:rPr>
        <w:t xml:space="preserve">2.6. Сбор, обработка, анализ и учет сведений об объектах контроля в целях их отнесения к категориям риска либо определения индикаторов риска нарушения обязательных требований должны осуществляться Контрольным </w:t>
      </w:r>
      <w:r>
        <w:rPr>
          <w:rFonts w:ascii="Times New Roman" w:eastAsia="Times New Roman" w:hAnsi="Times New Roman" w:cs="Times New Roman"/>
          <w:color w:val="auto"/>
          <w:sz w:val="28"/>
          <w:szCs w:val="28"/>
          <w:lang w:eastAsia="ru-RU"/>
        </w:rPr>
        <w:lastRenderedPageBreak/>
        <w:t xml:space="preserve">органом без взаимодействия с контролируемыми лицами (за исключением сбора, обработки, анализа и учета сведений в рамках обязательного профилактического визита). </w:t>
      </w:r>
    </w:p>
    <w:p w14:paraId="47A26FE9" w14:textId="77777777" w:rsidR="002A618C" w:rsidRDefault="00422750">
      <w:pPr>
        <w:pStyle w:val="ConsPlusNormal"/>
        <w:ind w:firstLine="540"/>
        <w:jc w:val="both"/>
        <w:rPr>
          <w:sz w:val="28"/>
        </w:rPr>
      </w:pPr>
      <w:r>
        <w:rPr>
          <w:sz w:val="28"/>
        </w:rPr>
        <w:t>2.7. Контролируемое лицо, в том числе с использованием единого портала государственных и муниципальных услуг, вправе подать в Контрольный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14:paraId="3DAC1F34" w14:textId="77777777" w:rsidR="002A618C" w:rsidRDefault="002A618C">
      <w:pPr>
        <w:pStyle w:val="ConsPlusNormal"/>
        <w:ind w:firstLine="540"/>
        <w:jc w:val="both"/>
        <w:rPr>
          <w:sz w:val="28"/>
        </w:rPr>
      </w:pPr>
    </w:p>
    <w:p w14:paraId="0F35D467" w14:textId="77777777" w:rsidR="002A618C" w:rsidRDefault="00422750">
      <w:pPr>
        <w:widowControl/>
        <w:tabs>
          <w:tab w:val="left" w:pos="1134"/>
        </w:tabs>
        <w:ind w:firstLine="540"/>
        <w:jc w:val="center"/>
      </w:pPr>
      <w:r>
        <w:rPr>
          <w:rFonts w:ascii="Times New Roman" w:hAnsi="Times New Roman" w:cs="Times New Roman"/>
          <w:b/>
          <w:sz w:val="28"/>
        </w:rPr>
        <w:t xml:space="preserve">3. Виды профилактических мероприятий, которые проводятся при осуществлении муниципального контроля </w:t>
      </w:r>
    </w:p>
    <w:p w14:paraId="1F2223F9" w14:textId="77777777" w:rsidR="002A618C" w:rsidRDefault="002A618C">
      <w:pPr>
        <w:widowControl/>
        <w:tabs>
          <w:tab w:val="left" w:pos="1134"/>
        </w:tabs>
        <w:ind w:firstLine="540"/>
        <w:jc w:val="both"/>
        <w:rPr>
          <w:rFonts w:ascii="Times New Roman" w:hAnsi="Times New Roman" w:cs="Times New Roman"/>
          <w:b/>
          <w:sz w:val="28"/>
        </w:rPr>
      </w:pPr>
    </w:p>
    <w:p w14:paraId="7BCAD5E7" w14:textId="77777777" w:rsidR="002A618C" w:rsidRDefault="00422750">
      <w:pPr>
        <w:ind w:firstLine="540"/>
        <w:contextualSpacing/>
        <w:jc w:val="both"/>
      </w:pPr>
      <w:r>
        <w:rPr>
          <w:rFonts w:ascii="Times New Roman" w:hAnsi="Times New Roman" w:cs="Times New Roman"/>
          <w:sz w:val="28"/>
          <w:szCs w:val="28"/>
        </w:rPr>
        <w:t>Профилактические мероприятия проводятся Контрольным органом</w:t>
      </w:r>
      <w:r>
        <w:rPr>
          <w:rFonts w:ascii="Times New Roman" w:hAnsi="Times New Roman" w:cs="Times New Roman"/>
          <w:i/>
          <w:sz w:val="28"/>
          <w:szCs w:val="28"/>
        </w:rPr>
        <w:t xml:space="preserve"> </w:t>
      </w:r>
      <w:r>
        <w:rPr>
          <w:rFonts w:ascii="Times New Roman" w:hAnsi="Times New Roman" w:cs="Times New Roman"/>
          <w:sz w:val="28"/>
          <w:szCs w:val="28"/>
        </w:rPr>
        <w:t>в целях стимулирования добросовестного соблюдения обязательных требований контролируемыми лицами и направлены на снижение риска причинения вреда (ущерба), а также являются приоритетными по отношению к проведению контрольных мероприятий.</w:t>
      </w:r>
    </w:p>
    <w:p w14:paraId="2F7D05F1" w14:textId="77777777" w:rsidR="002A618C" w:rsidRDefault="00422750">
      <w:pPr>
        <w:ind w:firstLine="540"/>
        <w:contextualSpacing/>
        <w:jc w:val="both"/>
      </w:pPr>
      <w:r>
        <w:rPr>
          <w:rFonts w:ascii="Times New Roman" w:hAnsi="Times New Roman" w:cs="Times New Roman"/>
          <w:sz w:val="28"/>
          <w:szCs w:val="28"/>
        </w:rPr>
        <w:t>Профилактические мероприятия осуществляются на основании ежегодно утверждаемой Программы профилактики рисков причинения вреда (ущерба) охраняемым законом ценностям, утверждаемой Контрольным органом</w:t>
      </w:r>
      <w:r>
        <w:rPr>
          <w:rFonts w:ascii="Times New Roman" w:hAnsi="Times New Roman" w:cs="Times New Roman"/>
          <w:i/>
          <w:sz w:val="28"/>
          <w:szCs w:val="28"/>
        </w:rPr>
        <w:t xml:space="preserve"> </w:t>
      </w:r>
      <w:r>
        <w:rPr>
          <w:rFonts w:ascii="Times New Roman" w:hAnsi="Times New Roman" w:cs="Times New Roman"/>
          <w:sz w:val="28"/>
          <w:szCs w:val="28"/>
        </w:rPr>
        <w:t>в соответствии с законодательством.</w:t>
      </w:r>
    </w:p>
    <w:p w14:paraId="6A59AE50" w14:textId="77777777" w:rsidR="002A618C" w:rsidRDefault="00422750">
      <w:pPr>
        <w:autoSpaceDE w:val="0"/>
        <w:ind w:firstLine="540"/>
        <w:jc w:val="both"/>
        <w:rPr>
          <w:rFonts w:ascii="Times New Roman" w:hAnsi="Times New Roman" w:cs="Times New Roman"/>
          <w:sz w:val="28"/>
          <w:szCs w:val="28"/>
        </w:rPr>
      </w:pPr>
      <w:r>
        <w:rPr>
          <w:rFonts w:ascii="Times New Roman" w:hAnsi="Times New Roman" w:cs="Times New Roman"/>
          <w:sz w:val="28"/>
        </w:rPr>
        <w:t>При осуществлении муниципального контроля Контрольный орган проводит следующие виды профилактических мероприятий:</w:t>
      </w:r>
    </w:p>
    <w:p w14:paraId="0D812302" w14:textId="77777777" w:rsidR="002A618C" w:rsidRDefault="00422750">
      <w:pPr>
        <w:pStyle w:val="ConsPlusNormal"/>
        <w:ind w:firstLine="540"/>
        <w:jc w:val="both"/>
        <w:rPr>
          <w:sz w:val="28"/>
        </w:rPr>
      </w:pPr>
      <w:r>
        <w:rPr>
          <w:sz w:val="28"/>
        </w:rPr>
        <w:t>1) информирование;</w:t>
      </w:r>
    </w:p>
    <w:p w14:paraId="2E28C571" w14:textId="77777777" w:rsidR="002A618C" w:rsidRDefault="00422750">
      <w:pPr>
        <w:pStyle w:val="ConsPlusNormal"/>
        <w:ind w:firstLine="540"/>
        <w:jc w:val="both"/>
        <w:rPr>
          <w:sz w:val="28"/>
        </w:rPr>
      </w:pPr>
      <w:r>
        <w:rPr>
          <w:sz w:val="28"/>
        </w:rPr>
        <w:t>2) объявление предостережения;</w:t>
      </w:r>
    </w:p>
    <w:p w14:paraId="6D2B3EFD" w14:textId="77777777" w:rsidR="002A618C" w:rsidRDefault="00422750">
      <w:pPr>
        <w:pStyle w:val="ConsPlusNormal"/>
        <w:ind w:firstLine="540"/>
        <w:jc w:val="both"/>
        <w:rPr>
          <w:sz w:val="28"/>
        </w:rPr>
      </w:pPr>
      <w:r>
        <w:rPr>
          <w:sz w:val="28"/>
        </w:rPr>
        <w:t>3) консультирование;</w:t>
      </w:r>
    </w:p>
    <w:p w14:paraId="2F1C5FEE" w14:textId="77777777" w:rsidR="002A618C" w:rsidRDefault="00422750">
      <w:pPr>
        <w:pStyle w:val="ConsPlusNormal"/>
        <w:ind w:firstLine="540"/>
        <w:jc w:val="both"/>
        <w:rPr>
          <w:sz w:val="28"/>
        </w:rPr>
      </w:pPr>
      <w:r>
        <w:rPr>
          <w:sz w:val="28"/>
        </w:rPr>
        <w:t>4) профилактический визит.</w:t>
      </w:r>
    </w:p>
    <w:p w14:paraId="6E98F637" w14:textId="77777777" w:rsidR="002A618C" w:rsidRDefault="002A618C">
      <w:pPr>
        <w:pStyle w:val="ConsPlusNormal"/>
        <w:ind w:firstLine="540"/>
        <w:jc w:val="both"/>
        <w:rPr>
          <w:sz w:val="28"/>
        </w:rPr>
      </w:pPr>
    </w:p>
    <w:p w14:paraId="7D2A8421" w14:textId="77777777" w:rsidR="002A618C" w:rsidRDefault="00422750">
      <w:pPr>
        <w:pStyle w:val="ConsPlusNormal"/>
        <w:ind w:firstLine="540"/>
        <w:jc w:val="center"/>
        <w:rPr>
          <w:sz w:val="28"/>
        </w:rPr>
      </w:pPr>
      <w:r>
        <w:rPr>
          <w:sz w:val="28"/>
        </w:rPr>
        <w:t xml:space="preserve">3.1. Информирование контролируемых и иных заинтересованных лиц по вопросам соблюдения обязательных требований </w:t>
      </w:r>
    </w:p>
    <w:p w14:paraId="631BD268" w14:textId="77777777" w:rsidR="002A618C" w:rsidRDefault="002A618C">
      <w:pPr>
        <w:pStyle w:val="ConsPlusNormal"/>
        <w:ind w:firstLine="540"/>
        <w:jc w:val="center"/>
        <w:rPr>
          <w:b/>
          <w:sz w:val="28"/>
        </w:rPr>
      </w:pPr>
    </w:p>
    <w:p w14:paraId="3D63D9B1" w14:textId="77777777" w:rsidR="002A618C" w:rsidRDefault="00422750">
      <w:pPr>
        <w:pStyle w:val="af"/>
        <w:widowControl/>
        <w:tabs>
          <w:tab w:val="left" w:pos="1134"/>
        </w:tabs>
        <w:ind w:left="0" w:firstLine="540"/>
        <w:jc w:val="both"/>
        <w:rPr>
          <w:lang w:val="ru-RU"/>
        </w:rPr>
      </w:pPr>
      <w:r>
        <w:rPr>
          <w:rFonts w:ascii="Times New Roman" w:hAnsi="Times New Roman" w:cs="Times New Roman"/>
          <w:sz w:val="28"/>
          <w:lang w:val="ru-RU"/>
        </w:rPr>
        <w:t xml:space="preserve">3.1.1. 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определенных частью 3 статьи 46 Закона №248-ФЗ, на своем на официальном сайте в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 </w:t>
      </w:r>
    </w:p>
    <w:p w14:paraId="3AA32315" w14:textId="77777777" w:rsidR="002A618C" w:rsidRDefault="00422750">
      <w:pPr>
        <w:pStyle w:val="HTML"/>
        <w:ind w:firstLine="540"/>
        <w:jc w:val="both"/>
        <w:rPr>
          <w:rFonts w:ascii="Times New Roman" w:hAnsi="Times New Roman" w:cs="Times New Roman"/>
          <w:sz w:val="28"/>
          <w:szCs w:val="28"/>
        </w:rPr>
      </w:pPr>
      <w:r>
        <w:rPr>
          <w:rFonts w:ascii="Times New Roman" w:hAnsi="Times New Roman" w:cs="Times New Roman"/>
          <w:sz w:val="28"/>
          <w:szCs w:val="28"/>
        </w:rPr>
        <w:t xml:space="preserve"> </w:t>
      </w:r>
    </w:p>
    <w:p w14:paraId="1F85B6EB" w14:textId="77777777" w:rsidR="002A618C" w:rsidRDefault="00422750">
      <w:pPr>
        <w:widowControl/>
        <w:ind w:firstLine="540"/>
        <w:jc w:val="center"/>
        <w:rPr>
          <w:rFonts w:ascii="Times New Roman" w:hAnsi="Times New Roman" w:cs="Times New Roman"/>
          <w:sz w:val="28"/>
        </w:rPr>
      </w:pPr>
      <w:r>
        <w:rPr>
          <w:rFonts w:ascii="Times New Roman" w:hAnsi="Times New Roman" w:cs="Times New Roman"/>
          <w:sz w:val="28"/>
        </w:rPr>
        <w:t xml:space="preserve">3.2. Предостережение о недопустимости нарушения </w:t>
      </w:r>
    </w:p>
    <w:p w14:paraId="67C72A7D" w14:textId="77777777" w:rsidR="002A618C" w:rsidRDefault="00422750">
      <w:pPr>
        <w:widowControl/>
        <w:ind w:firstLine="540"/>
        <w:jc w:val="center"/>
        <w:rPr>
          <w:rFonts w:ascii="Times New Roman" w:hAnsi="Times New Roman" w:cs="Times New Roman"/>
          <w:sz w:val="28"/>
        </w:rPr>
      </w:pPr>
      <w:r>
        <w:rPr>
          <w:rFonts w:ascii="Times New Roman" w:hAnsi="Times New Roman" w:cs="Times New Roman"/>
          <w:sz w:val="28"/>
        </w:rPr>
        <w:t>обязательных требований</w:t>
      </w:r>
    </w:p>
    <w:p w14:paraId="5EB5E46F" w14:textId="77777777" w:rsidR="002A618C" w:rsidRDefault="002A618C">
      <w:pPr>
        <w:widowControl/>
        <w:ind w:firstLine="540"/>
        <w:jc w:val="center"/>
        <w:rPr>
          <w:rFonts w:ascii="Times New Roman" w:hAnsi="Times New Roman" w:cs="Times New Roman"/>
          <w:b/>
          <w:sz w:val="28"/>
        </w:rPr>
      </w:pPr>
    </w:p>
    <w:p w14:paraId="03096D2A" w14:textId="77777777" w:rsidR="002A618C" w:rsidRDefault="00422750">
      <w:pPr>
        <w:pStyle w:val="af"/>
        <w:widowControl/>
        <w:tabs>
          <w:tab w:val="left" w:pos="1134"/>
        </w:tabs>
        <w:ind w:left="0" w:firstLine="540"/>
        <w:jc w:val="both"/>
        <w:rPr>
          <w:lang w:val="ru-RU"/>
        </w:rPr>
      </w:pPr>
      <w:r>
        <w:rPr>
          <w:rFonts w:ascii="Times New Roman" w:hAnsi="Times New Roman" w:cs="Times New Roman"/>
          <w:sz w:val="28"/>
          <w:lang w:val="ru-RU"/>
        </w:rPr>
        <w:t xml:space="preserve">3.2.1. </w:t>
      </w:r>
      <w:r>
        <w:rPr>
          <w:rFonts w:ascii="Times New Roman" w:hAnsi="Times New Roman" w:cs="Times New Roman"/>
          <w:sz w:val="28"/>
          <w:szCs w:val="28"/>
          <w:lang w:val="ru-RU"/>
        </w:rPr>
        <w:t xml:space="preserve">Контрольный орган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w:t>
      </w:r>
      <w:r>
        <w:rPr>
          <w:rFonts w:ascii="Times New Roman" w:hAnsi="Times New Roman" w:cs="Times New Roman"/>
          <w:sz w:val="28"/>
          <w:szCs w:val="28"/>
          <w:lang w:val="ru-RU"/>
        </w:rPr>
        <w:lastRenderedPageBreak/>
        <w:t>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14:paraId="1BAD9AE2" w14:textId="77777777" w:rsidR="002A618C" w:rsidRDefault="00422750">
      <w:pPr>
        <w:pStyle w:val="af"/>
        <w:widowControl/>
        <w:tabs>
          <w:tab w:val="left" w:pos="1134"/>
        </w:tabs>
        <w:ind w:left="0" w:firstLine="540"/>
        <w:jc w:val="both"/>
        <w:rPr>
          <w:rFonts w:ascii="Times New Roman" w:hAnsi="Times New Roman" w:cs="Times New Roman"/>
          <w:sz w:val="28"/>
          <w:lang w:val="ru-RU"/>
        </w:rPr>
      </w:pPr>
      <w:r>
        <w:rPr>
          <w:rFonts w:ascii="Times New Roman" w:hAnsi="Times New Roman" w:cs="Times New Roman"/>
          <w:sz w:val="28"/>
          <w:lang w:val="ru-RU"/>
        </w:rPr>
        <w:t>3.2.1.1.</w:t>
      </w:r>
      <w:r>
        <w:rPr>
          <w:rFonts w:eastAsia="Calibri"/>
          <w:sz w:val="30"/>
          <w:szCs w:val="30"/>
          <w:shd w:val="clear" w:color="auto" w:fill="FFFFFF"/>
          <w:lang w:val="ru-RU"/>
        </w:rPr>
        <w:t xml:space="preserve"> </w:t>
      </w:r>
      <w:r>
        <w:rPr>
          <w:rFonts w:ascii="Times New Roman" w:hAnsi="Times New Roman" w:cs="Times New Roman"/>
          <w:sz w:val="28"/>
          <w:lang w:val="ru-RU"/>
        </w:rPr>
        <w:t> В случае принятия контрольным (надзорным) органом решения об объявлении контролируемому лицу предостережения о недопустимости нарушения обязательных требований одновременно с указанным предостережением контролируемому лицу в целях проведения им самообследования соблюдения обязательных требований направляется адрес сайта в сети "Интернет", позволяющий пройти самообследование соблюдения обязательных требований, при условии наличия самообследования в числе используемых профилактических мероприятий по соответствующему виду контроля.</w:t>
      </w:r>
    </w:p>
    <w:p w14:paraId="6E1B9389" w14:textId="77777777" w:rsidR="002A618C" w:rsidRDefault="00422750">
      <w:pPr>
        <w:pStyle w:val="af"/>
        <w:widowControl/>
        <w:tabs>
          <w:tab w:val="left" w:pos="1134"/>
        </w:tabs>
        <w:ind w:left="0" w:firstLine="540"/>
        <w:jc w:val="both"/>
        <w:rPr>
          <w:rFonts w:ascii="Times New Roman" w:hAnsi="Times New Roman" w:cs="Times New Roman"/>
          <w:sz w:val="28"/>
          <w:lang w:val="ru-RU"/>
        </w:rPr>
      </w:pPr>
      <w:r>
        <w:rPr>
          <w:rFonts w:ascii="Times New Roman" w:hAnsi="Times New Roman" w:cs="Times New Roman"/>
          <w:sz w:val="28"/>
          <w:lang w:val="ru-RU"/>
        </w:rPr>
        <w:t>3.2.2. Предостережение составляется по форме, утвержденной приказом Минэкономразвития России от 31.03.2021 № 151 «О типовых формах документов, используемых контрольным (надзорным) органом» и должно содержать:</w:t>
      </w:r>
    </w:p>
    <w:p w14:paraId="32F7F1E5" w14:textId="77777777" w:rsidR="002A618C" w:rsidRDefault="00422750">
      <w:pPr>
        <w:pStyle w:val="af"/>
        <w:widowControl/>
        <w:tabs>
          <w:tab w:val="left" w:pos="1134"/>
        </w:tabs>
        <w:ind w:left="0" w:firstLine="540"/>
        <w:jc w:val="both"/>
        <w:rPr>
          <w:rFonts w:ascii="Times New Roman" w:hAnsi="Times New Roman" w:cs="Times New Roman"/>
          <w:sz w:val="28"/>
          <w:lang w:val="ru-RU"/>
        </w:rPr>
      </w:pPr>
      <w:r>
        <w:rPr>
          <w:rFonts w:ascii="Times New Roman" w:hAnsi="Times New Roman" w:cs="Times New Roman"/>
          <w:sz w:val="28"/>
          <w:lang w:val="ru-RU"/>
        </w:rPr>
        <w:t xml:space="preserve">- указание на соответствующие обязательные требования, предусматривающий их нормативный правовой акт, </w:t>
      </w:r>
    </w:p>
    <w:p w14:paraId="6D07B33C" w14:textId="77777777" w:rsidR="002A618C" w:rsidRDefault="00422750">
      <w:pPr>
        <w:pStyle w:val="af"/>
        <w:widowControl/>
        <w:tabs>
          <w:tab w:val="left" w:pos="1134"/>
        </w:tabs>
        <w:ind w:left="0" w:firstLine="540"/>
        <w:jc w:val="both"/>
        <w:rPr>
          <w:rFonts w:ascii="Times New Roman" w:hAnsi="Times New Roman" w:cs="Times New Roman"/>
          <w:sz w:val="28"/>
          <w:lang w:val="ru-RU"/>
        </w:rPr>
      </w:pPr>
      <w:r>
        <w:rPr>
          <w:rFonts w:ascii="Times New Roman" w:hAnsi="Times New Roman" w:cs="Times New Roman"/>
          <w:sz w:val="28"/>
          <w:lang w:val="ru-RU"/>
        </w:rPr>
        <w:t xml:space="preserve">- информацию о том, какие конкретно действия (бездействие) контролируемого лица могут привести или приводят к нарушению обязательных требований, </w:t>
      </w:r>
    </w:p>
    <w:p w14:paraId="5B73E4DB" w14:textId="77777777" w:rsidR="002A618C" w:rsidRDefault="00422750">
      <w:pPr>
        <w:pStyle w:val="af"/>
        <w:widowControl/>
        <w:tabs>
          <w:tab w:val="left" w:pos="1134"/>
        </w:tabs>
        <w:ind w:left="0" w:firstLine="540"/>
        <w:jc w:val="both"/>
        <w:rPr>
          <w:rFonts w:ascii="Times New Roman" w:hAnsi="Times New Roman" w:cs="Times New Roman"/>
          <w:sz w:val="28"/>
          <w:lang w:val="ru-RU"/>
        </w:rPr>
      </w:pPr>
      <w:r>
        <w:rPr>
          <w:rFonts w:ascii="Times New Roman" w:hAnsi="Times New Roman" w:cs="Times New Roman"/>
          <w:sz w:val="28"/>
          <w:lang w:val="ru-RU"/>
        </w:rPr>
        <w:t>-  предложение о принятии мер по обеспечению соблюдения данных требований.</w:t>
      </w:r>
    </w:p>
    <w:p w14:paraId="081F7A4E" w14:textId="77777777" w:rsidR="002A618C" w:rsidRDefault="00422750">
      <w:pPr>
        <w:pStyle w:val="af"/>
        <w:widowControl/>
        <w:tabs>
          <w:tab w:val="left" w:pos="1134"/>
        </w:tabs>
        <w:ind w:left="0" w:firstLine="540"/>
        <w:jc w:val="both"/>
        <w:rPr>
          <w:rFonts w:ascii="Times New Roman" w:hAnsi="Times New Roman" w:cs="Times New Roman"/>
          <w:sz w:val="28"/>
          <w:lang w:val="ru-RU"/>
        </w:rPr>
      </w:pPr>
      <w:r>
        <w:rPr>
          <w:rFonts w:ascii="Times New Roman" w:hAnsi="Times New Roman" w:cs="Times New Roman"/>
          <w:sz w:val="28"/>
          <w:lang w:val="ru-RU"/>
        </w:rPr>
        <w:t>Предостережение не может содержать:</w:t>
      </w:r>
    </w:p>
    <w:p w14:paraId="3AA3C685" w14:textId="77777777" w:rsidR="002A618C" w:rsidRDefault="00422750">
      <w:pPr>
        <w:pStyle w:val="af"/>
        <w:widowControl/>
        <w:tabs>
          <w:tab w:val="left" w:pos="1134"/>
        </w:tabs>
        <w:ind w:left="0" w:firstLine="540"/>
        <w:jc w:val="both"/>
        <w:rPr>
          <w:rFonts w:ascii="Times New Roman" w:hAnsi="Times New Roman" w:cs="Times New Roman"/>
          <w:sz w:val="28"/>
          <w:lang w:val="ru-RU"/>
        </w:rPr>
      </w:pPr>
      <w:r>
        <w:rPr>
          <w:rFonts w:ascii="Times New Roman" w:hAnsi="Times New Roman" w:cs="Times New Roman"/>
          <w:sz w:val="28"/>
          <w:lang w:val="ru-RU"/>
        </w:rPr>
        <w:t xml:space="preserve">- требование представления контролируемым лицом сведений и документов, </w:t>
      </w:r>
    </w:p>
    <w:p w14:paraId="3803C165" w14:textId="77777777" w:rsidR="002A618C" w:rsidRDefault="00422750">
      <w:pPr>
        <w:pStyle w:val="af"/>
        <w:widowControl/>
        <w:tabs>
          <w:tab w:val="left" w:pos="1134"/>
        </w:tabs>
        <w:ind w:left="0" w:firstLine="540"/>
        <w:jc w:val="both"/>
        <w:rPr>
          <w:rFonts w:ascii="Times New Roman" w:hAnsi="Times New Roman" w:cs="Times New Roman"/>
          <w:sz w:val="28"/>
          <w:lang w:val="ru-RU"/>
        </w:rPr>
      </w:pPr>
      <w:r>
        <w:rPr>
          <w:rFonts w:ascii="Times New Roman" w:hAnsi="Times New Roman" w:cs="Times New Roman"/>
          <w:sz w:val="28"/>
          <w:lang w:val="ru-RU"/>
        </w:rPr>
        <w:t>-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14:paraId="031F1ACF" w14:textId="77777777" w:rsidR="002A618C" w:rsidRDefault="00422750">
      <w:pPr>
        <w:pStyle w:val="ConsPlusNormal"/>
        <w:ind w:firstLine="540"/>
        <w:jc w:val="both"/>
        <w:rPr>
          <w:sz w:val="28"/>
        </w:rPr>
      </w:pPr>
      <w:r>
        <w:rPr>
          <w:sz w:val="28"/>
        </w:rPr>
        <w:t>3.2.3. Контролируемое лицо вправе после получения предостережения о недопустимости нарушения обязательных требований подать в контрольный (надзорный) орган возражение в отношении указанного предостережения, в том числе посредством единого портала государственных и муниципальных услуг или регионального портала государственных и муниципальных услуг. Порядок подачи и рассмотрения возражения в отношении предостережения устанавливается положением о виде контроля.</w:t>
      </w:r>
    </w:p>
    <w:p w14:paraId="5B5425E1" w14:textId="77777777" w:rsidR="002A618C" w:rsidRDefault="00422750">
      <w:pPr>
        <w:pStyle w:val="ConsPlusNormal"/>
        <w:ind w:firstLine="540"/>
        <w:jc w:val="both"/>
      </w:pPr>
      <w:r>
        <w:rPr>
          <w:sz w:val="28"/>
        </w:rPr>
        <w:t>3.2.4. Возражение должно содержать:</w:t>
      </w:r>
    </w:p>
    <w:p w14:paraId="463E08CC" w14:textId="77777777" w:rsidR="002A618C" w:rsidRDefault="00422750">
      <w:pPr>
        <w:widowControl/>
        <w:ind w:firstLine="540"/>
        <w:jc w:val="both"/>
        <w:rPr>
          <w:rFonts w:ascii="Times New Roman" w:hAnsi="Times New Roman" w:cs="Times New Roman"/>
          <w:sz w:val="28"/>
        </w:rPr>
      </w:pPr>
      <w:r>
        <w:rPr>
          <w:rFonts w:ascii="Times New Roman" w:hAnsi="Times New Roman" w:cs="Times New Roman"/>
          <w:sz w:val="28"/>
        </w:rPr>
        <w:t>1) наименование Контрольного органа, в который направляется возражение;</w:t>
      </w:r>
    </w:p>
    <w:p w14:paraId="54E465B5" w14:textId="77777777" w:rsidR="002A618C" w:rsidRDefault="00422750">
      <w:pPr>
        <w:widowControl/>
        <w:ind w:firstLine="540"/>
        <w:jc w:val="both"/>
        <w:rPr>
          <w:rFonts w:ascii="Times New Roman" w:hAnsi="Times New Roman" w:cs="Times New Roman"/>
          <w:sz w:val="28"/>
        </w:rPr>
      </w:pPr>
      <w:r>
        <w:rPr>
          <w:rFonts w:ascii="Times New Roman" w:hAnsi="Times New Roman" w:cs="Times New Roman"/>
          <w:sz w:val="28"/>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14:paraId="591EA44C" w14:textId="77777777" w:rsidR="002A618C" w:rsidRDefault="00422750">
      <w:pPr>
        <w:widowControl/>
        <w:ind w:firstLine="540"/>
        <w:jc w:val="both"/>
        <w:rPr>
          <w:rFonts w:ascii="Times New Roman" w:hAnsi="Times New Roman" w:cs="Times New Roman"/>
          <w:sz w:val="28"/>
        </w:rPr>
      </w:pPr>
      <w:r>
        <w:rPr>
          <w:rFonts w:ascii="Times New Roman" w:hAnsi="Times New Roman" w:cs="Times New Roman"/>
          <w:sz w:val="28"/>
        </w:rPr>
        <w:t>3) дату и номер предостережения;</w:t>
      </w:r>
    </w:p>
    <w:p w14:paraId="0791E5C2" w14:textId="77777777" w:rsidR="002A618C" w:rsidRDefault="00422750">
      <w:pPr>
        <w:widowControl/>
        <w:ind w:firstLine="540"/>
        <w:jc w:val="both"/>
        <w:rPr>
          <w:rFonts w:ascii="Times New Roman" w:hAnsi="Times New Roman" w:cs="Times New Roman"/>
          <w:sz w:val="28"/>
        </w:rPr>
      </w:pPr>
      <w:r>
        <w:rPr>
          <w:rFonts w:ascii="Times New Roman" w:hAnsi="Times New Roman" w:cs="Times New Roman"/>
          <w:sz w:val="28"/>
        </w:rPr>
        <w:lastRenderedPageBreak/>
        <w:t>4) доводы, на основании которых контролируемое лицо не согласно с объявленным предостережением;</w:t>
      </w:r>
    </w:p>
    <w:p w14:paraId="0327F768" w14:textId="77777777" w:rsidR="002A618C" w:rsidRDefault="00422750">
      <w:pPr>
        <w:widowControl/>
        <w:ind w:firstLine="540"/>
        <w:jc w:val="both"/>
        <w:rPr>
          <w:rFonts w:ascii="Times New Roman" w:hAnsi="Times New Roman" w:cs="Times New Roman"/>
          <w:sz w:val="28"/>
        </w:rPr>
      </w:pPr>
      <w:r>
        <w:rPr>
          <w:rFonts w:ascii="Times New Roman" w:hAnsi="Times New Roman" w:cs="Times New Roman"/>
          <w:sz w:val="28"/>
        </w:rPr>
        <w:t>5) дату получения предостережения контролируемым лицом;</w:t>
      </w:r>
    </w:p>
    <w:p w14:paraId="2F4AFF8A" w14:textId="77777777" w:rsidR="002A618C" w:rsidRDefault="00422750">
      <w:pPr>
        <w:widowControl/>
        <w:ind w:firstLine="540"/>
        <w:jc w:val="both"/>
        <w:rPr>
          <w:rFonts w:ascii="Times New Roman" w:hAnsi="Times New Roman" w:cs="Times New Roman"/>
          <w:sz w:val="28"/>
        </w:rPr>
      </w:pPr>
      <w:r>
        <w:rPr>
          <w:rFonts w:ascii="Times New Roman" w:hAnsi="Times New Roman" w:cs="Times New Roman"/>
          <w:sz w:val="28"/>
        </w:rPr>
        <w:t>6) личную подпись и дату.</w:t>
      </w:r>
    </w:p>
    <w:p w14:paraId="6B3A11CC" w14:textId="77777777" w:rsidR="002A618C" w:rsidRDefault="00422750">
      <w:pPr>
        <w:widowControl/>
        <w:ind w:firstLine="540"/>
        <w:jc w:val="both"/>
        <w:rPr>
          <w:rFonts w:ascii="Times New Roman" w:hAnsi="Times New Roman" w:cs="Times New Roman"/>
          <w:sz w:val="28"/>
        </w:rPr>
      </w:pPr>
      <w:r>
        <w:rPr>
          <w:rFonts w:ascii="Times New Roman" w:hAnsi="Times New Roman" w:cs="Times New Roman"/>
          <w:sz w:val="28"/>
        </w:rPr>
        <w:t>3.2.5.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14:paraId="2DC9A696" w14:textId="77777777" w:rsidR="002A618C" w:rsidRDefault="00422750">
      <w:pPr>
        <w:pStyle w:val="ConsPlusNormal"/>
        <w:ind w:firstLine="540"/>
        <w:jc w:val="both"/>
      </w:pPr>
      <w:r>
        <w:rPr>
          <w:sz w:val="28"/>
        </w:rPr>
        <w:t>3.2.6. Контрольный орган рассматривает возражение в отношении предостережения в течение пятнадцати рабочих дней со дня его получения.</w:t>
      </w:r>
    </w:p>
    <w:p w14:paraId="2C089C7D" w14:textId="77777777" w:rsidR="002A618C" w:rsidRDefault="00422750">
      <w:pPr>
        <w:widowControl/>
        <w:ind w:firstLine="540"/>
        <w:jc w:val="both"/>
        <w:rPr>
          <w:rFonts w:ascii="Times New Roman" w:hAnsi="Times New Roman" w:cs="Times New Roman"/>
          <w:sz w:val="28"/>
        </w:rPr>
      </w:pPr>
      <w:r>
        <w:rPr>
          <w:rFonts w:ascii="Times New Roman" w:hAnsi="Times New Roman" w:cs="Times New Roman"/>
          <w:sz w:val="28"/>
        </w:rPr>
        <w:t>3.2.7. По результатам рассмотрения возражения Контрольный орган принимает одно из следующих решений:</w:t>
      </w:r>
    </w:p>
    <w:p w14:paraId="616832A3" w14:textId="77777777" w:rsidR="002A618C" w:rsidRDefault="00422750">
      <w:pPr>
        <w:widowControl/>
        <w:ind w:firstLine="540"/>
        <w:jc w:val="both"/>
      </w:pPr>
      <w:r>
        <w:rPr>
          <w:rFonts w:ascii="Times New Roman" w:hAnsi="Times New Roman" w:cs="Times New Roman"/>
          <w:sz w:val="28"/>
        </w:rPr>
        <w:t>1) удовлетворяет возражение в форме отмены объявленного предостережения;</w:t>
      </w:r>
    </w:p>
    <w:p w14:paraId="756B7F23" w14:textId="77777777" w:rsidR="002A618C" w:rsidRDefault="00422750">
      <w:pPr>
        <w:widowControl/>
        <w:ind w:firstLine="540"/>
        <w:jc w:val="both"/>
        <w:rPr>
          <w:rFonts w:ascii="Times New Roman" w:hAnsi="Times New Roman" w:cs="Times New Roman"/>
          <w:sz w:val="28"/>
        </w:rPr>
      </w:pPr>
      <w:r>
        <w:rPr>
          <w:rFonts w:ascii="Times New Roman" w:hAnsi="Times New Roman" w:cs="Times New Roman"/>
          <w:sz w:val="28"/>
        </w:rPr>
        <w:t>2) отказывает в удовлетворении возражения с указанием причины отказа.</w:t>
      </w:r>
    </w:p>
    <w:p w14:paraId="37F95F72" w14:textId="77777777" w:rsidR="002A618C" w:rsidRDefault="00422750">
      <w:pPr>
        <w:pStyle w:val="ConsPlusNormal"/>
        <w:ind w:firstLine="540"/>
        <w:jc w:val="both"/>
      </w:pPr>
      <w:r>
        <w:rPr>
          <w:sz w:val="28"/>
        </w:rPr>
        <w:t>3.2.8. Контрольный орган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14:paraId="74CF6A75" w14:textId="77777777" w:rsidR="002A618C" w:rsidRDefault="00422750">
      <w:pPr>
        <w:widowControl/>
        <w:ind w:firstLine="540"/>
        <w:jc w:val="both"/>
        <w:rPr>
          <w:rFonts w:ascii="Times New Roman" w:hAnsi="Times New Roman" w:cs="Times New Roman"/>
          <w:sz w:val="28"/>
        </w:rPr>
      </w:pPr>
      <w:r>
        <w:rPr>
          <w:rFonts w:ascii="Times New Roman" w:hAnsi="Times New Roman" w:cs="Times New Roman"/>
          <w:sz w:val="28"/>
        </w:rPr>
        <w:t>3.2.9. Повторное направление возражения по тем же основаниям не допускается.</w:t>
      </w:r>
    </w:p>
    <w:p w14:paraId="543406BC" w14:textId="77777777" w:rsidR="002A618C" w:rsidRDefault="00422750">
      <w:pPr>
        <w:pStyle w:val="HTML"/>
        <w:ind w:firstLine="540"/>
        <w:jc w:val="both"/>
        <w:rPr>
          <w:rFonts w:ascii="Verdana" w:hAnsi="Verdana" w:cs="Verdana"/>
          <w:sz w:val="28"/>
          <w:szCs w:val="28"/>
        </w:rPr>
      </w:pPr>
      <w:r>
        <w:rPr>
          <w:rFonts w:ascii="Times New Roman" w:hAnsi="Times New Roman" w:cs="Times New Roman"/>
          <w:sz w:val="28"/>
          <w:szCs w:val="28"/>
        </w:rPr>
        <w:t>3.2.10. 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14:paraId="6AF33A6D" w14:textId="77777777" w:rsidR="002A618C" w:rsidRDefault="002A618C">
      <w:pPr>
        <w:widowControl/>
        <w:ind w:firstLine="540"/>
        <w:jc w:val="both"/>
        <w:rPr>
          <w:rFonts w:ascii="Times New Roman" w:hAnsi="Times New Roman" w:cs="Times New Roman"/>
          <w:sz w:val="28"/>
          <w:szCs w:val="28"/>
        </w:rPr>
      </w:pPr>
    </w:p>
    <w:p w14:paraId="10156987" w14:textId="77777777" w:rsidR="002A618C" w:rsidRDefault="00422750">
      <w:pPr>
        <w:widowControl/>
        <w:ind w:firstLine="540"/>
        <w:jc w:val="center"/>
        <w:rPr>
          <w:rFonts w:ascii="Times New Roman" w:hAnsi="Times New Roman" w:cs="Times New Roman"/>
          <w:sz w:val="28"/>
        </w:rPr>
      </w:pPr>
      <w:r>
        <w:rPr>
          <w:rFonts w:ascii="Times New Roman" w:hAnsi="Times New Roman" w:cs="Times New Roman"/>
          <w:sz w:val="28"/>
        </w:rPr>
        <w:t>3.3. Консультирование</w:t>
      </w:r>
    </w:p>
    <w:p w14:paraId="207E1252" w14:textId="77777777" w:rsidR="002A618C" w:rsidRDefault="002A618C">
      <w:pPr>
        <w:widowControl/>
        <w:ind w:firstLine="540"/>
        <w:jc w:val="center"/>
        <w:rPr>
          <w:rFonts w:ascii="Times New Roman" w:hAnsi="Times New Roman" w:cs="Times New Roman"/>
          <w:sz w:val="28"/>
        </w:rPr>
      </w:pPr>
    </w:p>
    <w:p w14:paraId="1F91A90F" w14:textId="77777777" w:rsidR="002A618C" w:rsidRDefault="00422750">
      <w:pPr>
        <w:pStyle w:val="ConsPlusNormal"/>
        <w:ind w:firstLine="540"/>
        <w:jc w:val="both"/>
      </w:pPr>
      <w:r>
        <w:rPr>
          <w:sz w:val="28"/>
        </w:rPr>
        <w:t>3.3.1. 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14:paraId="320F730D" w14:textId="77777777" w:rsidR="002A618C" w:rsidRDefault="00422750">
      <w:pPr>
        <w:pStyle w:val="ConsPlusNormal"/>
        <w:tabs>
          <w:tab w:val="left" w:pos="1134"/>
        </w:tabs>
        <w:ind w:left="709" w:firstLine="540"/>
        <w:jc w:val="both"/>
        <w:rPr>
          <w:sz w:val="28"/>
        </w:rPr>
      </w:pPr>
      <w:r>
        <w:rPr>
          <w:sz w:val="28"/>
        </w:rPr>
        <w:t>1) порядка проведения контрольных мероприятий;</w:t>
      </w:r>
    </w:p>
    <w:p w14:paraId="15BD81F5" w14:textId="77777777" w:rsidR="002A618C" w:rsidRDefault="00422750">
      <w:pPr>
        <w:pStyle w:val="ConsPlusNormal"/>
        <w:tabs>
          <w:tab w:val="left" w:pos="1134"/>
        </w:tabs>
        <w:ind w:left="709" w:firstLine="540"/>
        <w:jc w:val="both"/>
        <w:rPr>
          <w:sz w:val="28"/>
        </w:rPr>
      </w:pPr>
      <w:r>
        <w:rPr>
          <w:sz w:val="28"/>
        </w:rPr>
        <w:t>2) периодичности проведения контрольных мероприятий;</w:t>
      </w:r>
    </w:p>
    <w:p w14:paraId="222F4B61" w14:textId="77777777" w:rsidR="002A618C" w:rsidRDefault="00422750">
      <w:pPr>
        <w:pStyle w:val="ConsPlusNormal"/>
        <w:tabs>
          <w:tab w:val="left" w:pos="1134"/>
        </w:tabs>
        <w:ind w:left="709" w:firstLine="540"/>
        <w:jc w:val="both"/>
        <w:rPr>
          <w:sz w:val="28"/>
        </w:rPr>
      </w:pPr>
      <w:r>
        <w:rPr>
          <w:sz w:val="28"/>
        </w:rPr>
        <w:t>3) порядка принятия решений по итогам контрольных мероприятий;</w:t>
      </w:r>
    </w:p>
    <w:p w14:paraId="0B6B84A2" w14:textId="77777777" w:rsidR="002A618C" w:rsidRDefault="00422750">
      <w:pPr>
        <w:pStyle w:val="ConsPlusNormal"/>
        <w:tabs>
          <w:tab w:val="left" w:pos="1134"/>
        </w:tabs>
        <w:ind w:left="709" w:firstLine="540"/>
        <w:jc w:val="both"/>
        <w:rPr>
          <w:sz w:val="28"/>
        </w:rPr>
      </w:pPr>
      <w:r>
        <w:rPr>
          <w:sz w:val="28"/>
        </w:rPr>
        <w:t>4) порядка обжалования решений Контрольного органа.</w:t>
      </w:r>
    </w:p>
    <w:p w14:paraId="36CBFDC3" w14:textId="77777777" w:rsidR="002A618C" w:rsidRDefault="00422750">
      <w:pPr>
        <w:pStyle w:val="af"/>
        <w:widowControl/>
        <w:tabs>
          <w:tab w:val="left" w:pos="1134"/>
        </w:tabs>
        <w:ind w:left="0" w:firstLine="540"/>
        <w:jc w:val="both"/>
        <w:rPr>
          <w:rFonts w:ascii="Times New Roman" w:hAnsi="Times New Roman" w:cs="Times New Roman"/>
          <w:sz w:val="28"/>
          <w:lang w:val="ru-RU"/>
        </w:rPr>
      </w:pPr>
      <w:r>
        <w:rPr>
          <w:rFonts w:ascii="Times New Roman" w:hAnsi="Times New Roman" w:cs="Times New Roman"/>
          <w:sz w:val="28"/>
          <w:lang w:val="ru-RU"/>
        </w:rPr>
        <w:t>3.3.2.</w:t>
      </w:r>
      <w:r>
        <w:rPr>
          <w:lang w:val="ru-RU"/>
        </w:rPr>
        <w:t xml:space="preserve"> </w:t>
      </w:r>
      <w:r>
        <w:rPr>
          <w:rFonts w:ascii="Times New Roman" w:hAnsi="Times New Roman" w:cs="Times New Roman"/>
          <w:sz w:val="28"/>
          <w:lang w:val="ru-RU"/>
        </w:rPr>
        <w:t>Должностное лицо контрольного (надзорного) органа по обращениям контролируемых лиц и их представителей,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 осуществляет консультирование (дает разъяснения по вопросам, связанным с организацией и осуществлением государственного контроля (надзора), муниципального контроля). Консультирование осуществляется без взимания платы.</w:t>
      </w:r>
    </w:p>
    <w:p w14:paraId="4AD3038C" w14:textId="77777777" w:rsidR="002A618C" w:rsidRDefault="00422750">
      <w:pPr>
        <w:pStyle w:val="af"/>
        <w:widowControl/>
        <w:tabs>
          <w:tab w:val="left" w:pos="1134"/>
        </w:tabs>
        <w:ind w:left="0" w:firstLine="540"/>
        <w:jc w:val="both"/>
        <w:rPr>
          <w:rFonts w:ascii="Times New Roman" w:hAnsi="Times New Roman" w:cs="Times New Roman"/>
          <w:sz w:val="28"/>
          <w:lang w:val="ru-RU"/>
        </w:rPr>
      </w:pPr>
      <w:r>
        <w:rPr>
          <w:rFonts w:ascii="Times New Roman" w:hAnsi="Times New Roman" w:cs="Times New Roman"/>
          <w:sz w:val="28"/>
          <w:lang w:val="ru-RU"/>
        </w:rPr>
        <w:t>3.3.3. Консультирование может осуществляться должностным лицом контрольного (надзорного) органа по телефону, посредством видео-конференц-связи, использования мобильного приложения "Инспектор", на личном приеме либо в ходе проведения профилактического мероприятия, контрольного (надзорного) мероприятия.</w:t>
      </w:r>
    </w:p>
    <w:p w14:paraId="1C3BE64E" w14:textId="77777777" w:rsidR="002A618C" w:rsidRDefault="00422750">
      <w:pPr>
        <w:pStyle w:val="af"/>
        <w:tabs>
          <w:tab w:val="left" w:pos="1134"/>
        </w:tabs>
        <w:ind w:left="0" w:firstLine="567"/>
        <w:jc w:val="both"/>
        <w:rPr>
          <w:rFonts w:ascii="Times New Roman" w:hAnsi="Times New Roman" w:cs="Times New Roman"/>
          <w:sz w:val="28"/>
          <w:lang w:val="ru-RU"/>
        </w:rPr>
      </w:pPr>
      <w:r>
        <w:rPr>
          <w:rFonts w:ascii="Times New Roman" w:hAnsi="Times New Roman" w:cs="Times New Roman"/>
          <w:sz w:val="28"/>
          <w:lang w:val="ru-RU"/>
        </w:rPr>
        <w:t xml:space="preserve">3.3.4. Порядок консультирования, перечень вопросов, по которым осуществляется консультирование, в том числе перечень вопросов, по которым </w:t>
      </w:r>
      <w:r>
        <w:rPr>
          <w:rFonts w:ascii="Times New Roman" w:hAnsi="Times New Roman" w:cs="Times New Roman"/>
          <w:sz w:val="28"/>
          <w:lang w:val="ru-RU"/>
        </w:rPr>
        <w:lastRenderedPageBreak/>
        <w:t>осуществляется письменное консультирование, определяются положением о виде контроля.</w:t>
      </w:r>
    </w:p>
    <w:p w14:paraId="40FF0D03" w14:textId="77777777" w:rsidR="002A618C" w:rsidRDefault="00422750">
      <w:pPr>
        <w:pStyle w:val="af"/>
        <w:tabs>
          <w:tab w:val="left" w:pos="1134"/>
        </w:tabs>
        <w:ind w:left="0" w:firstLine="567"/>
        <w:jc w:val="both"/>
        <w:rPr>
          <w:rFonts w:ascii="Times New Roman" w:hAnsi="Times New Roman" w:cs="Times New Roman"/>
          <w:sz w:val="28"/>
          <w:lang w:val="ru-RU"/>
        </w:rPr>
      </w:pPr>
      <w:r>
        <w:rPr>
          <w:rFonts w:ascii="Times New Roman" w:hAnsi="Times New Roman" w:cs="Times New Roman"/>
          <w:sz w:val="28"/>
          <w:lang w:val="ru-RU"/>
        </w:rPr>
        <w:t>3.3.5. По итогам консультирования информация в письменной форме контролируемым лицам и их представителям не предоставляется, за исключением случаев, установленных положением о виде контроля. Контролируемое лицо вправе направить запрос о предоставлении письменного ответа в сроки, установленные Федеральным</w:t>
      </w:r>
      <w:r>
        <w:rPr>
          <w:rFonts w:ascii="Times New Roman" w:hAnsi="Times New Roman" w:cs="Times New Roman"/>
          <w:sz w:val="28"/>
        </w:rPr>
        <w:t> </w:t>
      </w:r>
      <w:hyperlink r:id="rId7" w:anchor="dst100069" w:history="1">
        <w:r>
          <w:rPr>
            <w:rStyle w:val="a3"/>
            <w:rFonts w:ascii="Times New Roman" w:hAnsi="Times New Roman" w:cs="Times New Roman"/>
            <w:sz w:val="28"/>
            <w:lang w:val="ru-RU"/>
          </w:rPr>
          <w:t>законом</w:t>
        </w:r>
      </w:hyperlink>
      <w:r>
        <w:rPr>
          <w:rFonts w:ascii="Times New Roman" w:hAnsi="Times New Roman" w:cs="Times New Roman"/>
          <w:sz w:val="28"/>
        </w:rPr>
        <w:t> </w:t>
      </w:r>
      <w:r>
        <w:rPr>
          <w:rFonts w:ascii="Times New Roman" w:hAnsi="Times New Roman" w:cs="Times New Roman"/>
          <w:sz w:val="28"/>
          <w:lang w:val="ru-RU"/>
        </w:rPr>
        <w:t xml:space="preserve">от 2 мая 2006 года </w:t>
      </w:r>
      <w:r>
        <w:rPr>
          <w:rFonts w:ascii="Times New Roman" w:hAnsi="Times New Roman" w:cs="Times New Roman"/>
          <w:sz w:val="28"/>
        </w:rPr>
        <w:t>N</w:t>
      </w:r>
      <w:r>
        <w:rPr>
          <w:rFonts w:ascii="Times New Roman" w:hAnsi="Times New Roman" w:cs="Times New Roman"/>
          <w:sz w:val="28"/>
          <w:lang w:val="ru-RU"/>
        </w:rPr>
        <w:t xml:space="preserve"> 59-ФЗ "О порядке рассмотрения обращений граждан Российской Федерации".</w:t>
      </w:r>
    </w:p>
    <w:p w14:paraId="13A2FB4B" w14:textId="77777777" w:rsidR="002A618C" w:rsidRDefault="00422750">
      <w:pPr>
        <w:pStyle w:val="af"/>
        <w:tabs>
          <w:tab w:val="left" w:pos="1134"/>
        </w:tabs>
        <w:ind w:left="0" w:firstLine="567"/>
        <w:jc w:val="both"/>
        <w:rPr>
          <w:rFonts w:ascii="Times New Roman" w:hAnsi="Times New Roman" w:cs="Times New Roman"/>
          <w:sz w:val="28"/>
          <w:lang w:val="ru-RU"/>
        </w:rPr>
      </w:pPr>
      <w:r>
        <w:rPr>
          <w:rFonts w:ascii="Times New Roman" w:hAnsi="Times New Roman" w:cs="Times New Roman"/>
          <w:sz w:val="28"/>
          <w:lang w:val="ru-RU"/>
        </w:rPr>
        <w:t>3.3.6. При осуществлении консультирования должностное лицо контрольного (надзорного)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14:paraId="6E8F1F7F" w14:textId="77777777" w:rsidR="002A618C" w:rsidRDefault="00422750">
      <w:pPr>
        <w:pStyle w:val="af"/>
        <w:tabs>
          <w:tab w:val="left" w:pos="1134"/>
        </w:tabs>
        <w:ind w:left="0" w:firstLine="567"/>
        <w:jc w:val="both"/>
        <w:rPr>
          <w:rFonts w:ascii="Times New Roman" w:hAnsi="Times New Roman" w:cs="Times New Roman"/>
          <w:sz w:val="28"/>
          <w:lang w:val="ru-RU"/>
        </w:rPr>
      </w:pPr>
      <w:r>
        <w:rPr>
          <w:rFonts w:ascii="Times New Roman" w:hAnsi="Times New Roman" w:cs="Times New Roman"/>
          <w:sz w:val="28"/>
          <w:lang w:val="ru-RU"/>
        </w:rPr>
        <w:t>3.3.7. В ходе консультирования не может предоставляться информация, содержащая оценку конкретного контрольного (надзорного) мероприятия, решений и (или) действий должностных лиц контрольного (надзорного) органа, иных участников контрольного (надзорного) мероприятия, а также результаты проведенных в рамках контрольного (надзорного) мероприятия экспертизы, испытаний.</w:t>
      </w:r>
    </w:p>
    <w:p w14:paraId="03B82E45" w14:textId="77777777" w:rsidR="002A618C" w:rsidRDefault="00422750">
      <w:pPr>
        <w:pStyle w:val="af"/>
        <w:tabs>
          <w:tab w:val="left" w:pos="1134"/>
        </w:tabs>
        <w:ind w:left="0" w:firstLine="567"/>
        <w:jc w:val="both"/>
        <w:rPr>
          <w:rFonts w:ascii="Times New Roman" w:hAnsi="Times New Roman" w:cs="Times New Roman"/>
          <w:sz w:val="28"/>
          <w:lang w:val="ru-RU"/>
        </w:rPr>
      </w:pPr>
      <w:r>
        <w:rPr>
          <w:rFonts w:ascii="Times New Roman" w:hAnsi="Times New Roman" w:cs="Times New Roman"/>
          <w:sz w:val="28"/>
          <w:lang w:val="ru-RU"/>
        </w:rPr>
        <w:t>3.3.8. Информация, ставшая известной должностному лицу контрольного (надзорного) органа в ходе консультирования, не может использоваться контрольным (надзорным) органом в целях оценки контролируемого лица по вопросам соблюдения обязательных требований.</w:t>
      </w:r>
    </w:p>
    <w:p w14:paraId="4BD3CC88" w14:textId="77777777" w:rsidR="002A618C" w:rsidRDefault="00422750">
      <w:pPr>
        <w:pStyle w:val="af"/>
        <w:tabs>
          <w:tab w:val="left" w:pos="1134"/>
        </w:tabs>
        <w:ind w:left="0" w:firstLine="567"/>
        <w:jc w:val="both"/>
        <w:rPr>
          <w:rFonts w:ascii="Times New Roman" w:hAnsi="Times New Roman" w:cs="Times New Roman"/>
          <w:sz w:val="28"/>
          <w:lang w:val="ru-RU"/>
        </w:rPr>
      </w:pPr>
      <w:r>
        <w:rPr>
          <w:rFonts w:ascii="Times New Roman" w:hAnsi="Times New Roman" w:cs="Times New Roman"/>
          <w:sz w:val="28"/>
          <w:lang w:val="ru-RU"/>
        </w:rPr>
        <w:t>3.3.9. Контрольные (надзорные) органы осуществляют учет консультирований.</w:t>
      </w:r>
    </w:p>
    <w:p w14:paraId="175A517B" w14:textId="77777777" w:rsidR="002A618C" w:rsidRDefault="00422750">
      <w:pPr>
        <w:pStyle w:val="af"/>
        <w:tabs>
          <w:tab w:val="left" w:pos="1134"/>
        </w:tabs>
        <w:ind w:left="0" w:firstLine="567"/>
        <w:jc w:val="both"/>
        <w:rPr>
          <w:rFonts w:ascii="Times New Roman" w:hAnsi="Times New Roman" w:cs="Times New Roman"/>
          <w:sz w:val="28"/>
          <w:lang w:val="ru-RU"/>
        </w:rPr>
      </w:pPr>
      <w:r>
        <w:rPr>
          <w:rFonts w:ascii="Times New Roman" w:hAnsi="Times New Roman" w:cs="Times New Roman"/>
          <w:sz w:val="28"/>
          <w:lang w:val="ru-RU"/>
        </w:rPr>
        <w:t>3.3.10. В случаях, предусмотренных положением о виде контроля, консультирование по однотипным обращениям контролируемых лиц и их представителей осуществляется посредством размещения на официальном сайте контрольного (надзорного) органа в сети "Интернет" письменного разъяснения, подписанного уполномоченным должностным лицом контрольного (надзорного) органа.</w:t>
      </w:r>
    </w:p>
    <w:p w14:paraId="7EF48783" w14:textId="77777777" w:rsidR="002A618C" w:rsidRDefault="002A618C">
      <w:pPr>
        <w:pStyle w:val="af"/>
        <w:tabs>
          <w:tab w:val="left" w:pos="1134"/>
        </w:tabs>
        <w:ind w:left="0" w:firstLine="567"/>
        <w:jc w:val="both"/>
        <w:rPr>
          <w:rFonts w:ascii="Times New Roman" w:hAnsi="Times New Roman" w:cs="Times New Roman"/>
          <w:sz w:val="28"/>
          <w:lang w:val="ru-RU"/>
        </w:rPr>
      </w:pPr>
    </w:p>
    <w:p w14:paraId="05FFB6C3" w14:textId="77777777" w:rsidR="002A618C" w:rsidRDefault="00422750">
      <w:pPr>
        <w:pStyle w:val="ConsPlusNormal"/>
        <w:ind w:firstLine="540"/>
        <w:jc w:val="center"/>
      </w:pPr>
      <w:r>
        <w:rPr>
          <w:sz w:val="28"/>
        </w:rPr>
        <w:t>3.4. Профилактический визит</w:t>
      </w:r>
    </w:p>
    <w:p w14:paraId="3E130838" w14:textId="77777777" w:rsidR="002A618C" w:rsidRDefault="002A618C">
      <w:pPr>
        <w:pStyle w:val="ConsPlusNormal"/>
        <w:ind w:firstLine="540"/>
        <w:jc w:val="both"/>
        <w:rPr>
          <w:sz w:val="28"/>
        </w:rPr>
      </w:pPr>
    </w:p>
    <w:p w14:paraId="7B2F1AB7" w14:textId="77777777" w:rsidR="002A618C" w:rsidRDefault="00422750">
      <w:pPr>
        <w:widowControl/>
        <w:autoSpaceDE w:val="0"/>
        <w:ind w:firstLine="540"/>
        <w:jc w:val="both"/>
        <w:rPr>
          <w:rFonts w:ascii="Times New Roman" w:hAnsi="Times New Roman" w:cs="Times New Roman"/>
          <w:sz w:val="28"/>
          <w:szCs w:val="28"/>
        </w:rPr>
      </w:pPr>
      <w:r>
        <w:rPr>
          <w:rFonts w:ascii="Times New Roman" w:hAnsi="Times New Roman" w:cs="Times New Roman"/>
          <w:sz w:val="28"/>
        </w:rPr>
        <w:t xml:space="preserve">3.4.1. </w:t>
      </w:r>
      <w:r>
        <w:rPr>
          <w:rFonts w:ascii="Times New Roman" w:hAnsi="Times New Roman" w:cs="Times New Roman"/>
          <w:sz w:val="28"/>
          <w:szCs w:val="28"/>
        </w:rPr>
        <w:t>Профилактический визит проводится в форме профилактической беседы уполномоченным должностным лицом Контрольного органа по месту осуществления деятельности контролируемого лица либо путем использования видео-конференц-связи или мобильного приложения «Инспектор».</w:t>
      </w:r>
    </w:p>
    <w:p w14:paraId="5920DE88" w14:textId="77777777" w:rsidR="002A618C" w:rsidRDefault="00422750">
      <w:pPr>
        <w:widowControl/>
        <w:ind w:firstLine="540"/>
        <w:jc w:val="both"/>
        <w:rPr>
          <w:rFonts w:ascii="Times New Roman" w:hAnsi="Times New Roman" w:cs="Times New Roman"/>
          <w:sz w:val="28"/>
          <w:shd w:val="clear" w:color="auto" w:fill="F1C100"/>
        </w:rPr>
      </w:pPr>
      <w:r>
        <w:rPr>
          <w:rFonts w:ascii="Times New Roman" w:hAnsi="Times New Roman" w:cs="Times New Roman"/>
          <w:sz w:val="28"/>
        </w:rPr>
        <w:t>3.4.2.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уполномоченное должностное лицо Контрольного органа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14:paraId="5D05F194" w14:textId="77777777" w:rsidR="002A618C" w:rsidRDefault="00422750">
      <w:pPr>
        <w:widowControl/>
        <w:ind w:firstLine="540"/>
        <w:jc w:val="both"/>
        <w:rPr>
          <w:rFonts w:ascii="Times New Roman" w:hAnsi="Times New Roman" w:cs="Times New Roman"/>
          <w:color w:val="auto"/>
          <w:sz w:val="28"/>
        </w:rPr>
      </w:pPr>
      <w:r>
        <w:rPr>
          <w:rFonts w:ascii="Times New Roman" w:hAnsi="Times New Roman" w:cs="Times New Roman"/>
          <w:sz w:val="28"/>
        </w:rPr>
        <w:lastRenderedPageBreak/>
        <w:t xml:space="preserve">3.4.3. Профилактический визит проводится по инициативе Контрольного </w:t>
      </w:r>
      <w:r>
        <w:rPr>
          <w:rFonts w:ascii="Times New Roman" w:hAnsi="Times New Roman" w:cs="Times New Roman"/>
          <w:color w:val="auto"/>
          <w:sz w:val="28"/>
        </w:rPr>
        <w:t>органа (обязательный профилактический визит) или по инициативе контролируемого лица.</w:t>
      </w:r>
    </w:p>
    <w:p w14:paraId="4811A35E" w14:textId="77777777" w:rsidR="002A618C" w:rsidRDefault="00422750">
      <w:pPr>
        <w:widowControl/>
        <w:ind w:firstLine="540"/>
        <w:jc w:val="both"/>
        <w:rPr>
          <w:rFonts w:ascii="Times New Roman" w:eastAsia="Times New Roman" w:hAnsi="Times New Roman" w:cs="Times New Roman"/>
          <w:color w:val="auto"/>
          <w:sz w:val="28"/>
          <w:szCs w:val="28"/>
          <w:lang w:eastAsia="ru-RU"/>
        </w:rPr>
      </w:pPr>
      <w:r>
        <w:rPr>
          <w:rFonts w:ascii="Times New Roman" w:hAnsi="Times New Roman" w:cs="Times New Roman"/>
          <w:color w:val="auto"/>
          <w:sz w:val="28"/>
          <w:szCs w:val="28"/>
        </w:rPr>
        <w:t xml:space="preserve">3.4.3.1. </w:t>
      </w:r>
      <w:r>
        <w:rPr>
          <w:rFonts w:ascii="Times New Roman" w:eastAsia="Times New Roman" w:hAnsi="Times New Roman" w:cs="Times New Roman"/>
          <w:color w:val="auto"/>
          <w:sz w:val="28"/>
          <w:szCs w:val="28"/>
          <w:lang w:eastAsia="ru-RU"/>
        </w:rPr>
        <w:t>Обязательный профилактический визит проводится:</w:t>
      </w:r>
    </w:p>
    <w:p w14:paraId="67B51680" w14:textId="77777777" w:rsidR="002A618C" w:rsidRDefault="00422750">
      <w:pPr>
        <w:widowControl/>
        <w:shd w:val="clear" w:color="auto" w:fill="FFFFFF"/>
        <w:suppressAutoHyphens w:val="0"/>
        <w:jc w:val="both"/>
        <w:rPr>
          <w:rFonts w:ascii="Times New Roman" w:eastAsia="Times New Roman" w:hAnsi="Times New Roman" w:cs="Times New Roman"/>
          <w:color w:val="auto"/>
          <w:sz w:val="28"/>
          <w:szCs w:val="28"/>
          <w:lang w:eastAsia="ru-RU"/>
        </w:rPr>
      </w:pPr>
      <w:r>
        <w:rPr>
          <w:rFonts w:ascii="Times New Roman" w:eastAsia="Times New Roman" w:hAnsi="Times New Roman" w:cs="Times New Roman"/>
          <w:color w:val="auto"/>
          <w:sz w:val="28"/>
          <w:szCs w:val="28"/>
          <w:lang w:eastAsia="ru-RU"/>
        </w:rPr>
        <w:t xml:space="preserve">        1)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 установленной Правительством Российской Федерации для объектов контроля, отнесенных к категории значительного, среднего и умеренного риска. В отношении объектов контроля, относящихся к категории низкого риска, обязательные профилактические визиты не проводятся.   </w:t>
      </w:r>
    </w:p>
    <w:p w14:paraId="292D2609" w14:textId="77777777" w:rsidR="002A618C" w:rsidRDefault="00422750">
      <w:pPr>
        <w:widowControl/>
        <w:shd w:val="clear" w:color="auto" w:fill="FFFFFF"/>
        <w:suppressAutoHyphens w:val="0"/>
        <w:jc w:val="both"/>
        <w:rPr>
          <w:rFonts w:ascii="Times New Roman" w:eastAsia="Times New Roman" w:hAnsi="Times New Roman" w:cs="Times New Roman"/>
          <w:color w:val="auto"/>
          <w:sz w:val="28"/>
          <w:szCs w:val="28"/>
          <w:lang w:eastAsia="ru-RU"/>
        </w:rPr>
      </w:pPr>
      <w:r>
        <w:rPr>
          <w:rFonts w:ascii="Times New Roman" w:eastAsia="Times New Roman" w:hAnsi="Times New Roman" w:cs="Times New Roman"/>
          <w:color w:val="auto"/>
          <w:sz w:val="28"/>
          <w:szCs w:val="28"/>
          <w:lang w:eastAsia="ru-RU"/>
        </w:rPr>
        <w:t xml:space="preserve">        2) в отношении контролируемых лиц, представивших уведомление о начале осуществления отдельных видов предпринимательской деятельности в соответствии со статьей 8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Закон №294-ФЗ), или контролируемых лиц, сведения о которых  включены в реестр  классификационных средств размещения.Перечень видов предпринимательской деятельности, в отношении которых представляются такие уведомления, приведен в приложении 5 к настоящему Положению. Обязательный профилактический визит проводится не позднее шести месяцев с даты представления такого уведомления;</w:t>
      </w:r>
    </w:p>
    <w:p w14:paraId="4418F293" w14:textId="77777777" w:rsidR="002A618C" w:rsidRDefault="00422750">
      <w:pPr>
        <w:widowControl/>
        <w:shd w:val="clear" w:color="auto" w:fill="FFFFFF"/>
        <w:suppressAutoHyphens w:val="0"/>
        <w:jc w:val="both"/>
        <w:rPr>
          <w:rFonts w:ascii="Times New Roman" w:eastAsia="Times New Roman" w:hAnsi="Times New Roman" w:cs="Times New Roman"/>
          <w:color w:val="auto"/>
          <w:sz w:val="28"/>
          <w:szCs w:val="28"/>
          <w:lang w:eastAsia="ru-RU"/>
        </w:rPr>
      </w:pPr>
      <w:r>
        <w:rPr>
          <w:rFonts w:ascii="Times New Roman" w:eastAsia="Times New Roman" w:hAnsi="Times New Roman" w:cs="Times New Roman"/>
          <w:color w:val="auto"/>
          <w:sz w:val="28"/>
          <w:szCs w:val="28"/>
          <w:lang w:eastAsia="ru-RU"/>
        </w:rPr>
        <w:t xml:space="preserve">         3) по поручению:</w:t>
      </w:r>
    </w:p>
    <w:p w14:paraId="0C1EB9F0" w14:textId="77777777" w:rsidR="002A618C" w:rsidRDefault="00422750">
      <w:pPr>
        <w:widowControl/>
        <w:shd w:val="clear" w:color="auto" w:fill="FFFFFF"/>
        <w:suppressAutoHyphens w:val="0"/>
        <w:jc w:val="both"/>
        <w:rPr>
          <w:rFonts w:ascii="Times New Roman" w:eastAsia="Times New Roman" w:hAnsi="Times New Roman" w:cs="Times New Roman"/>
          <w:color w:val="auto"/>
          <w:sz w:val="28"/>
          <w:szCs w:val="28"/>
          <w:lang w:eastAsia="ru-RU"/>
        </w:rPr>
      </w:pPr>
      <w:r>
        <w:rPr>
          <w:rFonts w:ascii="Times New Roman" w:eastAsia="Times New Roman" w:hAnsi="Times New Roman" w:cs="Times New Roman"/>
          <w:color w:val="auto"/>
          <w:sz w:val="28"/>
          <w:szCs w:val="28"/>
          <w:lang w:eastAsia="ru-RU"/>
        </w:rPr>
        <w:t xml:space="preserve">         а) Президента Российской Федерации;</w:t>
      </w:r>
    </w:p>
    <w:p w14:paraId="11CFD913" w14:textId="77777777" w:rsidR="002A618C" w:rsidRDefault="00422750">
      <w:pPr>
        <w:widowControl/>
        <w:shd w:val="clear" w:color="auto" w:fill="FFFFFF"/>
        <w:suppressAutoHyphens w:val="0"/>
        <w:jc w:val="both"/>
        <w:rPr>
          <w:rFonts w:ascii="Times New Roman" w:eastAsia="Times New Roman" w:hAnsi="Times New Roman" w:cs="Times New Roman"/>
          <w:color w:val="auto"/>
          <w:sz w:val="28"/>
          <w:szCs w:val="28"/>
          <w:lang w:eastAsia="ru-RU"/>
        </w:rPr>
      </w:pPr>
      <w:r>
        <w:rPr>
          <w:rFonts w:ascii="Times New Roman" w:eastAsia="Times New Roman" w:hAnsi="Times New Roman" w:cs="Times New Roman"/>
          <w:color w:val="auto"/>
          <w:sz w:val="28"/>
          <w:szCs w:val="28"/>
          <w:lang w:eastAsia="ru-RU"/>
        </w:rPr>
        <w:t xml:space="preserve">         б) 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w:t>
      </w:r>
    </w:p>
    <w:p w14:paraId="6DC759CF" w14:textId="77777777" w:rsidR="002A618C" w:rsidRDefault="00422750">
      <w:pPr>
        <w:widowControl/>
        <w:shd w:val="clear" w:color="auto" w:fill="FFFFFF"/>
        <w:suppressAutoHyphens w:val="0"/>
        <w:jc w:val="both"/>
        <w:rPr>
          <w:rFonts w:ascii="Times New Roman" w:eastAsia="Times New Roman" w:hAnsi="Times New Roman" w:cs="Times New Roman"/>
          <w:color w:val="auto"/>
          <w:sz w:val="28"/>
          <w:szCs w:val="28"/>
          <w:lang w:eastAsia="ru-RU"/>
        </w:rPr>
      </w:pPr>
      <w:r>
        <w:rPr>
          <w:rFonts w:ascii="Times New Roman" w:eastAsia="Times New Roman" w:hAnsi="Times New Roman" w:cs="Times New Roman"/>
          <w:color w:val="auto"/>
          <w:sz w:val="28"/>
          <w:szCs w:val="28"/>
          <w:lang w:eastAsia="ru-RU"/>
        </w:rPr>
        <w:t xml:space="preserve">          в) высшего должностного лица субъекта Российской Федерации ( в отношении видов регионального государственного контроля (надзора),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и видов муниципального контроля в случаях предусмотренных в части 3 статьи 5  Федерального закона  248-ФЗ.</w:t>
      </w:r>
    </w:p>
    <w:p w14:paraId="13CD44FA" w14:textId="77777777" w:rsidR="002A618C" w:rsidRDefault="00422750">
      <w:pPr>
        <w:widowControl/>
        <w:shd w:val="clear" w:color="auto" w:fill="FFFFFF"/>
        <w:suppressAutoHyphens w:val="0"/>
        <w:jc w:val="both"/>
        <w:rPr>
          <w:rFonts w:ascii="Times New Roman" w:eastAsia="Times New Roman" w:hAnsi="Times New Roman" w:cs="Times New Roman"/>
          <w:color w:val="auto"/>
          <w:sz w:val="28"/>
          <w:szCs w:val="28"/>
          <w:lang w:eastAsia="ru-RU"/>
        </w:rPr>
      </w:pPr>
      <w:r>
        <w:rPr>
          <w:rFonts w:ascii="Times New Roman" w:eastAsia="Times New Roman" w:hAnsi="Times New Roman" w:cs="Times New Roman"/>
          <w:color w:val="auto"/>
          <w:sz w:val="28"/>
          <w:szCs w:val="28"/>
          <w:lang w:eastAsia="ru-RU"/>
        </w:rPr>
        <w:t xml:space="preserve">         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частью 5 статьи 21 Федерального закона № 248-ФЗ.</w:t>
      </w:r>
    </w:p>
    <w:p w14:paraId="44DBD827" w14:textId="77777777" w:rsidR="002A618C" w:rsidRDefault="00422750">
      <w:pPr>
        <w:widowControl/>
        <w:shd w:val="clear" w:color="auto" w:fill="FFFFFF"/>
        <w:suppressAutoHyphens w:val="0"/>
        <w:jc w:val="both"/>
        <w:rPr>
          <w:rFonts w:ascii="Times New Roman" w:eastAsia="Times New Roman" w:hAnsi="Times New Roman" w:cs="Times New Roman"/>
          <w:color w:val="auto"/>
          <w:sz w:val="28"/>
          <w:szCs w:val="28"/>
          <w:lang w:eastAsia="ru-RU"/>
        </w:rPr>
      </w:pPr>
      <w:r>
        <w:rPr>
          <w:rFonts w:ascii="Times New Roman" w:eastAsia="Times New Roman" w:hAnsi="Times New Roman" w:cs="Times New Roman"/>
          <w:color w:val="auto"/>
          <w:sz w:val="28"/>
          <w:szCs w:val="28"/>
          <w:lang w:eastAsia="ru-RU"/>
        </w:rPr>
        <w:t xml:space="preserve">         В рамках обязательного профилактического визита, при необходимости проводится осмотр и истребование необходимых документов.</w:t>
      </w:r>
    </w:p>
    <w:p w14:paraId="410025E3" w14:textId="77777777" w:rsidR="002A618C" w:rsidRDefault="00422750">
      <w:pPr>
        <w:widowControl/>
        <w:shd w:val="clear" w:color="auto" w:fill="FFFFFF"/>
        <w:suppressAutoHyphens w:val="0"/>
        <w:jc w:val="both"/>
        <w:rPr>
          <w:rFonts w:ascii="Times New Roman" w:eastAsia="Times New Roman" w:hAnsi="Times New Roman" w:cs="Times New Roman"/>
          <w:color w:val="auto"/>
          <w:sz w:val="28"/>
          <w:szCs w:val="28"/>
          <w:lang w:eastAsia="ru-RU"/>
        </w:rPr>
      </w:pPr>
      <w:r>
        <w:rPr>
          <w:rFonts w:ascii="Times New Roman" w:eastAsia="Times New Roman" w:hAnsi="Times New Roman" w:cs="Times New Roman"/>
          <w:color w:val="auto"/>
          <w:sz w:val="28"/>
          <w:szCs w:val="28"/>
          <w:lang w:eastAsia="ru-RU"/>
        </w:rPr>
        <w:t xml:space="preserve">         Срок проведения обязательного профилактического визита не может превышать десять рабочих дней.</w:t>
      </w:r>
    </w:p>
    <w:p w14:paraId="3DBA4783" w14:textId="77777777" w:rsidR="002A618C" w:rsidRDefault="00422750">
      <w:pPr>
        <w:widowControl/>
        <w:shd w:val="clear" w:color="auto" w:fill="FFFFFF"/>
        <w:suppressAutoHyphens w:val="0"/>
        <w:jc w:val="both"/>
        <w:rPr>
          <w:rFonts w:ascii="Times New Roman" w:eastAsia="Times New Roman" w:hAnsi="Times New Roman" w:cs="Times New Roman"/>
          <w:color w:val="auto"/>
          <w:sz w:val="28"/>
          <w:szCs w:val="28"/>
          <w:lang w:eastAsia="ru-RU"/>
        </w:rPr>
      </w:pPr>
      <w:r>
        <w:rPr>
          <w:rFonts w:ascii="Times New Roman" w:eastAsia="Times New Roman" w:hAnsi="Times New Roman" w:cs="Times New Roman"/>
          <w:color w:val="auto"/>
          <w:sz w:val="28"/>
          <w:szCs w:val="28"/>
          <w:lang w:eastAsia="ru-RU"/>
        </w:rPr>
        <w:t xml:space="preserve">         По окончании проведения обязательного профилактического визита составляется акт о проведении обязательного профилактического визита в порядке, предусмотренном пунктом 4.2.1. настоящего Положения для контрольных мероприятий.</w:t>
      </w:r>
    </w:p>
    <w:p w14:paraId="2E564276" w14:textId="77777777" w:rsidR="002A618C" w:rsidRDefault="00422750">
      <w:pPr>
        <w:widowControl/>
        <w:shd w:val="clear" w:color="auto" w:fill="FFFFFF"/>
        <w:suppressAutoHyphens w:val="0"/>
        <w:jc w:val="both"/>
        <w:rPr>
          <w:rFonts w:ascii="Times New Roman" w:eastAsia="Times New Roman" w:hAnsi="Times New Roman" w:cs="Times New Roman"/>
          <w:color w:val="auto"/>
          <w:sz w:val="28"/>
          <w:szCs w:val="28"/>
          <w:lang w:eastAsia="ru-RU"/>
        </w:rPr>
      </w:pPr>
      <w:r>
        <w:rPr>
          <w:rFonts w:ascii="Times New Roman" w:eastAsia="Times New Roman" w:hAnsi="Times New Roman" w:cs="Times New Roman"/>
          <w:color w:val="auto"/>
          <w:sz w:val="28"/>
          <w:szCs w:val="28"/>
          <w:lang w:eastAsia="ru-RU"/>
        </w:rPr>
        <w:lastRenderedPageBreak/>
        <w:t xml:space="preserve">        Контролируемое лицо или его представитель знакомится с содержанием акта обязательного профилактического визита на месте его проведения. В случае, если составление акта по результатам обязательного профилактического визита на месте его проведения невозможно, Контрольный орган направляет акт контролируемому лицу в электронном виде.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обязательного профилактического визита в акте делается соответствующая отметка.</w:t>
      </w:r>
    </w:p>
    <w:p w14:paraId="3E40627D" w14:textId="77777777" w:rsidR="002A618C" w:rsidRDefault="00422750">
      <w:pPr>
        <w:widowControl/>
        <w:shd w:val="clear" w:color="auto" w:fill="FFFFFF"/>
        <w:suppressAutoHyphens w:val="0"/>
        <w:jc w:val="both"/>
        <w:rPr>
          <w:rFonts w:ascii="Times New Roman" w:eastAsia="Times New Roman" w:hAnsi="Times New Roman" w:cs="Times New Roman"/>
          <w:color w:val="auto"/>
          <w:sz w:val="28"/>
          <w:szCs w:val="28"/>
          <w:lang w:eastAsia="ru-RU"/>
        </w:rPr>
      </w:pPr>
      <w:r>
        <w:rPr>
          <w:rFonts w:ascii="Times New Roman" w:eastAsia="Times New Roman" w:hAnsi="Times New Roman" w:cs="Times New Roman"/>
          <w:color w:val="auto"/>
          <w:sz w:val="28"/>
          <w:szCs w:val="28"/>
          <w:lang w:eastAsia="ru-RU"/>
        </w:rPr>
        <w:t xml:space="preserve">         В случае невозможности проведения обязательного профилактического визита и (или) уклонения контролируемого лица от его проведения уполномоченным должностным лицом Контрольного органа составляется акт о невозможности проведения обязательного профилактического визита в порядке, предусмотренном частью 10 статьи 65 Закона №248-ФЗ.</w:t>
      </w:r>
    </w:p>
    <w:p w14:paraId="470F2309" w14:textId="77777777" w:rsidR="002A618C" w:rsidRDefault="00422750">
      <w:pPr>
        <w:widowControl/>
        <w:shd w:val="clear" w:color="auto" w:fill="FFFFFF"/>
        <w:suppressAutoHyphens w:val="0"/>
        <w:jc w:val="both"/>
        <w:rPr>
          <w:rFonts w:ascii="Times New Roman" w:eastAsia="Times New Roman" w:hAnsi="Times New Roman" w:cs="Times New Roman"/>
          <w:color w:val="auto"/>
          <w:sz w:val="28"/>
          <w:szCs w:val="28"/>
          <w:lang w:eastAsia="ru-RU"/>
        </w:rPr>
      </w:pPr>
      <w:r>
        <w:rPr>
          <w:rFonts w:ascii="Times New Roman" w:eastAsia="Times New Roman" w:hAnsi="Times New Roman" w:cs="Times New Roman"/>
          <w:color w:val="auto"/>
          <w:sz w:val="28"/>
          <w:szCs w:val="28"/>
          <w:lang w:eastAsia="ru-RU"/>
        </w:rPr>
        <w:t xml:space="preserve">         В случае невозможности проведения обязательного профилактического визита уполномоченное должностное лицо Контрольного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14:paraId="2ABFF101" w14:textId="77777777" w:rsidR="002A618C" w:rsidRDefault="00422750">
      <w:pPr>
        <w:widowControl/>
        <w:shd w:val="clear" w:color="auto" w:fill="FFFFFF"/>
        <w:suppressAutoHyphens w:val="0"/>
        <w:jc w:val="both"/>
        <w:rPr>
          <w:rFonts w:ascii="Times New Roman" w:eastAsia="Times New Roman" w:hAnsi="Times New Roman" w:cs="Times New Roman"/>
          <w:color w:val="auto"/>
          <w:sz w:val="28"/>
          <w:szCs w:val="28"/>
          <w:lang w:eastAsia="ru-RU"/>
        </w:rPr>
      </w:pPr>
      <w:r>
        <w:rPr>
          <w:rFonts w:ascii="Times New Roman" w:eastAsia="Times New Roman" w:hAnsi="Times New Roman" w:cs="Times New Roman"/>
          <w:color w:val="auto"/>
          <w:sz w:val="28"/>
          <w:szCs w:val="28"/>
          <w:lang w:eastAsia="ru-RU"/>
        </w:rPr>
        <w:t xml:space="preserve">        В случае, если нарушения обязательных требований не устранены до окончания проведения обязательного профилактического визита, контролируемому лицу выдается предписание об устранении выявленных нарушений обязательных требований в порядке, установленном пунктом 4.2.2. настоящего Положения по форме, приведенной в приложении 6 к настоящему Положению.   </w:t>
      </w:r>
    </w:p>
    <w:p w14:paraId="208D79F3" w14:textId="77777777" w:rsidR="002A618C" w:rsidRDefault="00422750">
      <w:pPr>
        <w:widowControl/>
        <w:shd w:val="clear" w:color="auto" w:fill="FFFFFF"/>
        <w:suppressAutoHyphens w:val="0"/>
        <w:jc w:val="both"/>
        <w:rPr>
          <w:rFonts w:ascii="Times New Roman" w:eastAsia="Times New Roman" w:hAnsi="Times New Roman" w:cs="Times New Roman"/>
          <w:color w:val="auto"/>
          <w:sz w:val="28"/>
          <w:szCs w:val="28"/>
          <w:lang w:eastAsia="ru-RU"/>
        </w:rPr>
      </w:pPr>
      <w:r>
        <w:rPr>
          <w:rFonts w:ascii="Times New Roman" w:eastAsia="Times New Roman" w:hAnsi="Times New Roman" w:cs="Times New Roman"/>
          <w:color w:val="auto"/>
          <w:sz w:val="28"/>
          <w:szCs w:val="28"/>
          <w:lang w:eastAsia="ru-RU"/>
        </w:rPr>
        <w:t xml:space="preserve">         3.4.3.2.</w:t>
      </w:r>
      <w:r>
        <w:rPr>
          <w:rFonts w:ascii="Times New Roman" w:eastAsia="Times New Roman" w:hAnsi="Times New Roman" w:cs="Times New Roman"/>
          <w:b/>
          <w:bCs/>
          <w:color w:val="auto"/>
          <w:sz w:val="28"/>
          <w:szCs w:val="28"/>
          <w:lang w:eastAsia="ru-RU"/>
        </w:rPr>
        <w:t xml:space="preserve"> </w:t>
      </w:r>
      <w:r>
        <w:rPr>
          <w:rFonts w:ascii="Times New Roman" w:eastAsia="Times New Roman" w:hAnsi="Times New Roman" w:cs="Times New Roman"/>
          <w:color w:val="auto"/>
          <w:sz w:val="28"/>
          <w:szCs w:val="28"/>
          <w:lang w:eastAsia="ru-RU"/>
        </w:rPr>
        <w:t>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14:paraId="6E8C16CC" w14:textId="77777777" w:rsidR="002A618C" w:rsidRDefault="00422750">
      <w:pPr>
        <w:widowControl/>
        <w:shd w:val="clear" w:color="auto" w:fill="FFFFFF"/>
        <w:suppressAutoHyphens w:val="0"/>
        <w:jc w:val="both"/>
        <w:rPr>
          <w:rFonts w:ascii="Times New Roman" w:eastAsia="Times New Roman" w:hAnsi="Times New Roman" w:cs="Times New Roman"/>
          <w:color w:val="auto"/>
          <w:sz w:val="28"/>
          <w:szCs w:val="28"/>
          <w:lang w:eastAsia="ru-RU"/>
        </w:rPr>
      </w:pPr>
      <w:r>
        <w:rPr>
          <w:rFonts w:ascii="Times New Roman" w:eastAsia="Times New Roman" w:hAnsi="Times New Roman" w:cs="Times New Roman"/>
          <w:color w:val="auto"/>
          <w:sz w:val="28"/>
          <w:szCs w:val="28"/>
          <w:lang w:eastAsia="ru-RU"/>
        </w:rPr>
        <w:t xml:space="preserve">         Контролируемое лицо подает заявление о проведении профилактического визита (далее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Контрольный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14:paraId="0F5380CE" w14:textId="77777777" w:rsidR="002A618C" w:rsidRDefault="00422750">
      <w:pPr>
        <w:widowControl/>
        <w:shd w:val="clear" w:color="auto" w:fill="FFFFFF"/>
        <w:suppressAutoHyphens w:val="0"/>
        <w:jc w:val="both"/>
        <w:rPr>
          <w:rFonts w:ascii="Times New Roman" w:eastAsia="Times New Roman" w:hAnsi="Times New Roman" w:cs="Times New Roman"/>
          <w:color w:val="auto"/>
          <w:sz w:val="28"/>
          <w:szCs w:val="28"/>
          <w:lang w:eastAsia="ru-RU"/>
        </w:rPr>
      </w:pPr>
      <w:r>
        <w:rPr>
          <w:rFonts w:ascii="Times New Roman" w:eastAsia="Times New Roman" w:hAnsi="Times New Roman" w:cs="Times New Roman"/>
          <w:color w:val="auto"/>
          <w:sz w:val="28"/>
          <w:szCs w:val="28"/>
          <w:lang w:eastAsia="ru-RU"/>
        </w:rPr>
        <w:t xml:space="preserve">        В случае принятия решения о проведении профилактического визита Контрольный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14:paraId="11811982" w14:textId="77777777" w:rsidR="002A618C" w:rsidRDefault="00422750">
      <w:pPr>
        <w:widowControl/>
        <w:shd w:val="clear" w:color="auto" w:fill="FFFFFF"/>
        <w:suppressAutoHyphens w:val="0"/>
        <w:jc w:val="both"/>
        <w:rPr>
          <w:rFonts w:ascii="Times New Roman" w:eastAsia="Times New Roman" w:hAnsi="Times New Roman" w:cs="Times New Roman"/>
          <w:color w:val="auto"/>
          <w:sz w:val="28"/>
          <w:szCs w:val="28"/>
          <w:lang w:eastAsia="ru-RU"/>
        </w:rPr>
      </w:pPr>
      <w:r>
        <w:rPr>
          <w:rFonts w:ascii="Times New Roman" w:eastAsia="Times New Roman" w:hAnsi="Times New Roman" w:cs="Times New Roman"/>
          <w:color w:val="auto"/>
          <w:sz w:val="28"/>
          <w:szCs w:val="28"/>
          <w:lang w:eastAsia="ru-RU"/>
        </w:rPr>
        <w:t xml:space="preserve">        Решение об отказе в проведении профилактического визита принимается в следующих случаях:</w:t>
      </w:r>
    </w:p>
    <w:p w14:paraId="20BC4C52" w14:textId="77777777" w:rsidR="002A618C" w:rsidRDefault="00422750">
      <w:pPr>
        <w:widowControl/>
        <w:shd w:val="clear" w:color="auto" w:fill="FFFFFF"/>
        <w:suppressAutoHyphens w:val="0"/>
        <w:jc w:val="both"/>
        <w:rPr>
          <w:rFonts w:ascii="Times New Roman" w:eastAsia="Times New Roman" w:hAnsi="Times New Roman" w:cs="Times New Roman"/>
          <w:color w:val="auto"/>
          <w:sz w:val="28"/>
          <w:szCs w:val="28"/>
          <w:lang w:eastAsia="ru-RU"/>
        </w:rPr>
      </w:pPr>
      <w:r>
        <w:rPr>
          <w:rFonts w:ascii="Times New Roman" w:eastAsia="Times New Roman" w:hAnsi="Times New Roman" w:cs="Times New Roman"/>
          <w:color w:val="auto"/>
          <w:sz w:val="28"/>
          <w:szCs w:val="28"/>
          <w:lang w:eastAsia="ru-RU"/>
        </w:rPr>
        <w:t xml:space="preserve">        1) от контролируемого лица поступило уведомление об отзыве заявления;</w:t>
      </w:r>
    </w:p>
    <w:p w14:paraId="72C8B330" w14:textId="77777777" w:rsidR="002A618C" w:rsidRDefault="00422750">
      <w:pPr>
        <w:widowControl/>
        <w:shd w:val="clear" w:color="auto" w:fill="FFFFFF"/>
        <w:suppressAutoHyphens w:val="0"/>
        <w:jc w:val="both"/>
        <w:rPr>
          <w:rFonts w:ascii="Times New Roman" w:eastAsia="Times New Roman" w:hAnsi="Times New Roman" w:cs="Times New Roman"/>
          <w:color w:val="auto"/>
          <w:sz w:val="28"/>
          <w:szCs w:val="28"/>
          <w:lang w:eastAsia="ru-RU"/>
        </w:rPr>
      </w:pPr>
      <w:r>
        <w:rPr>
          <w:rFonts w:ascii="Times New Roman" w:eastAsia="Times New Roman" w:hAnsi="Times New Roman" w:cs="Times New Roman"/>
          <w:color w:val="auto"/>
          <w:sz w:val="28"/>
          <w:szCs w:val="28"/>
          <w:lang w:eastAsia="ru-RU"/>
        </w:rPr>
        <w:t xml:space="preserve">        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14:paraId="188F2AA2" w14:textId="77777777" w:rsidR="002A618C" w:rsidRDefault="00422750">
      <w:pPr>
        <w:widowControl/>
        <w:shd w:val="clear" w:color="auto" w:fill="FFFFFF"/>
        <w:suppressAutoHyphens w:val="0"/>
        <w:jc w:val="both"/>
        <w:rPr>
          <w:rFonts w:ascii="Times New Roman" w:eastAsia="Times New Roman" w:hAnsi="Times New Roman" w:cs="Times New Roman"/>
          <w:color w:val="auto"/>
          <w:sz w:val="28"/>
          <w:szCs w:val="28"/>
          <w:lang w:eastAsia="ru-RU"/>
        </w:rPr>
      </w:pPr>
      <w:r>
        <w:rPr>
          <w:rFonts w:ascii="Times New Roman" w:eastAsia="Times New Roman" w:hAnsi="Times New Roman" w:cs="Times New Roman"/>
          <w:color w:val="auto"/>
          <w:sz w:val="28"/>
          <w:szCs w:val="28"/>
          <w:lang w:eastAsia="ru-RU"/>
        </w:rPr>
        <w:lastRenderedPageBreak/>
        <w:t xml:space="preserve">        3) в течение года до даты подачи заявления Контрольным органом проведен профилактический визит по ранее поданному заявлению;</w:t>
      </w:r>
    </w:p>
    <w:p w14:paraId="4763356F" w14:textId="77777777" w:rsidR="002A618C" w:rsidRDefault="00422750">
      <w:pPr>
        <w:widowControl/>
        <w:shd w:val="clear" w:color="auto" w:fill="FFFFFF"/>
        <w:suppressAutoHyphens w:val="0"/>
        <w:jc w:val="both"/>
        <w:rPr>
          <w:rFonts w:ascii="Times New Roman" w:eastAsia="Times New Roman" w:hAnsi="Times New Roman" w:cs="Times New Roman"/>
          <w:color w:val="auto"/>
          <w:sz w:val="28"/>
          <w:szCs w:val="28"/>
          <w:lang w:eastAsia="ru-RU"/>
        </w:rPr>
      </w:pPr>
      <w:r>
        <w:rPr>
          <w:rFonts w:ascii="Times New Roman" w:eastAsia="Times New Roman" w:hAnsi="Times New Roman" w:cs="Times New Roman"/>
          <w:color w:val="auto"/>
          <w:sz w:val="28"/>
          <w:szCs w:val="28"/>
          <w:lang w:eastAsia="ru-RU"/>
        </w:rPr>
        <w:t xml:space="preserve">        4) заявление содержит нецензурные либо оскорбительные выражения, угрозы жизни, здоровью и имуществу должностных лиц Контрольного органа либо членов их семей.</w:t>
      </w:r>
    </w:p>
    <w:p w14:paraId="4405C016" w14:textId="77777777" w:rsidR="002A618C" w:rsidRDefault="00422750">
      <w:pPr>
        <w:widowControl/>
        <w:shd w:val="clear" w:color="auto" w:fill="FFFFFF"/>
        <w:suppressAutoHyphens w:val="0"/>
        <w:jc w:val="both"/>
        <w:rPr>
          <w:rFonts w:ascii="Times New Roman" w:eastAsia="Times New Roman" w:hAnsi="Times New Roman" w:cs="Times New Roman"/>
          <w:color w:val="auto"/>
          <w:sz w:val="28"/>
          <w:szCs w:val="28"/>
          <w:lang w:eastAsia="ru-RU"/>
        </w:rPr>
      </w:pPr>
      <w:r>
        <w:rPr>
          <w:rFonts w:ascii="Times New Roman" w:eastAsia="Times New Roman" w:hAnsi="Times New Roman" w:cs="Times New Roman"/>
          <w:color w:val="auto"/>
          <w:sz w:val="28"/>
          <w:szCs w:val="28"/>
          <w:lang w:eastAsia="ru-RU"/>
        </w:rPr>
        <w:t xml:space="preserve">        5) контролируемое лицо не соответствует критериям, предусмотренным частью 1 статьи 5.2.  Федерального закона № 248-ФЗ.</w:t>
      </w:r>
    </w:p>
    <w:p w14:paraId="2BA6E0E3" w14:textId="77777777" w:rsidR="002A618C" w:rsidRDefault="00422750">
      <w:pPr>
        <w:widowControl/>
        <w:shd w:val="clear" w:color="auto" w:fill="FFFFFF"/>
        <w:suppressAutoHyphens w:val="0"/>
        <w:jc w:val="both"/>
        <w:rPr>
          <w:rFonts w:ascii="Times New Roman" w:eastAsia="Times New Roman" w:hAnsi="Times New Roman" w:cs="Times New Roman"/>
          <w:color w:val="auto"/>
          <w:sz w:val="28"/>
          <w:szCs w:val="28"/>
          <w:lang w:eastAsia="ru-RU"/>
        </w:rPr>
      </w:pPr>
      <w:r>
        <w:rPr>
          <w:rFonts w:ascii="Times New Roman" w:eastAsia="Times New Roman" w:hAnsi="Times New Roman" w:cs="Times New Roman"/>
          <w:color w:val="auto"/>
          <w:sz w:val="28"/>
          <w:szCs w:val="28"/>
          <w:lang w:eastAsia="ru-RU"/>
        </w:rPr>
        <w:t xml:space="preserve">         Решение об отказе в проведении профилактического визита может быть обжаловано контролируемым лицом в порядке, установленном Разделом 5 настоящего Положения. </w:t>
      </w:r>
    </w:p>
    <w:p w14:paraId="3C0E3696" w14:textId="77777777" w:rsidR="002A618C" w:rsidRDefault="00422750">
      <w:pPr>
        <w:widowControl/>
        <w:shd w:val="clear" w:color="auto" w:fill="FFFFFF"/>
        <w:suppressAutoHyphens w:val="0"/>
        <w:jc w:val="both"/>
        <w:rPr>
          <w:rFonts w:ascii="Times New Roman" w:eastAsia="Times New Roman" w:hAnsi="Times New Roman" w:cs="Times New Roman"/>
          <w:color w:val="auto"/>
          <w:sz w:val="28"/>
          <w:szCs w:val="28"/>
          <w:lang w:eastAsia="ru-RU"/>
        </w:rPr>
      </w:pPr>
      <w:r>
        <w:rPr>
          <w:rFonts w:ascii="Times New Roman" w:eastAsia="Times New Roman" w:hAnsi="Times New Roman" w:cs="Times New Roman"/>
          <w:color w:val="auto"/>
          <w:sz w:val="28"/>
          <w:szCs w:val="28"/>
          <w:lang w:eastAsia="ru-RU"/>
        </w:rPr>
        <w:t xml:space="preserve">         Контролируемое лицо вправе отозвать заявление либо направить отказ от проведения профилактического визита, уведомив об этом Контрольный орган не позднее, чем за пять рабочих дней до даты его проведения.</w:t>
      </w:r>
    </w:p>
    <w:p w14:paraId="0850F555" w14:textId="77777777" w:rsidR="002A618C" w:rsidRDefault="00422750">
      <w:pPr>
        <w:widowControl/>
        <w:shd w:val="clear" w:color="auto" w:fill="FFFFFF"/>
        <w:suppressAutoHyphens w:val="0"/>
        <w:jc w:val="both"/>
        <w:rPr>
          <w:rFonts w:ascii="Times New Roman" w:eastAsia="Times New Roman" w:hAnsi="Times New Roman" w:cs="Times New Roman"/>
          <w:color w:val="auto"/>
          <w:sz w:val="28"/>
          <w:szCs w:val="28"/>
          <w:lang w:eastAsia="ru-RU"/>
        </w:rPr>
      </w:pPr>
      <w:r>
        <w:rPr>
          <w:rFonts w:ascii="Times New Roman" w:eastAsia="Times New Roman" w:hAnsi="Times New Roman" w:cs="Times New Roman"/>
          <w:color w:val="auto"/>
          <w:sz w:val="28"/>
          <w:szCs w:val="28"/>
          <w:lang w:eastAsia="ru-RU"/>
        </w:rPr>
        <w:t xml:space="preserve">         Разъяснения и рекомендации, полученные контролируемым лицом в ходе профилактического визита, носят рекомендательный характер.</w:t>
      </w:r>
    </w:p>
    <w:p w14:paraId="24E07361" w14:textId="77777777" w:rsidR="002A618C" w:rsidRDefault="00422750">
      <w:pPr>
        <w:widowControl/>
        <w:shd w:val="clear" w:color="auto" w:fill="FFFFFF"/>
        <w:suppressAutoHyphens w:val="0"/>
        <w:jc w:val="both"/>
        <w:rPr>
          <w:rFonts w:ascii="Times New Roman" w:eastAsia="Times New Roman" w:hAnsi="Times New Roman" w:cs="Times New Roman"/>
          <w:color w:val="auto"/>
          <w:sz w:val="28"/>
          <w:szCs w:val="28"/>
          <w:lang w:eastAsia="ru-RU"/>
        </w:rPr>
      </w:pPr>
      <w:r>
        <w:rPr>
          <w:rFonts w:ascii="Times New Roman" w:eastAsia="Times New Roman" w:hAnsi="Times New Roman" w:cs="Times New Roman"/>
          <w:color w:val="auto"/>
          <w:sz w:val="28"/>
          <w:szCs w:val="28"/>
          <w:lang w:eastAsia="ru-RU"/>
        </w:rPr>
        <w:t xml:space="preserve">         Предписания об устранении выявленных в ходе профилактического визита нарушений обязательных требований, контролируемым лицам выдаваться, не могут. </w:t>
      </w:r>
    </w:p>
    <w:p w14:paraId="51B71E3D" w14:textId="77777777" w:rsidR="002A618C" w:rsidRDefault="00422750">
      <w:pPr>
        <w:widowControl/>
        <w:shd w:val="clear" w:color="auto" w:fill="FFFFFF"/>
        <w:suppressAutoHyphens w:val="0"/>
        <w:jc w:val="both"/>
      </w:pPr>
      <w:r>
        <w:rPr>
          <w:rFonts w:ascii="Times New Roman" w:eastAsia="Times New Roman" w:hAnsi="Times New Roman" w:cs="Times New Roman"/>
          <w:color w:val="auto"/>
          <w:sz w:val="28"/>
          <w:szCs w:val="28"/>
          <w:lang w:eastAsia="ru-RU"/>
        </w:rPr>
        <w:t xml:space="preserve">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Контрольного органа, осуществляющее проведение профилактического визита незамедлительно направляет информацию об этом руководителю Контрольного органа для принятия решения о проведении контрольных мероприятий.</w:t>
      </w:r>
      <w:r>
        <w:t xml:space="preserve"> </w:t>
      </w:r>
    </w:p>
    <w:p w14:paraId="790FE75E" w14:textId="77777777" w:rsidR="002A618C" w:rsidRDefault="002A618C">
      <w:pPr>
        <w:widowControl/>
        <w:shd w:val="clear" w:color="auto" w:fill="FFFFFF"/>
        <w:suppressAutoHyphens w:val="0"/>
        <w:jc w:val="both"/>
        <w:rPr>
          <w:rFonts w:ascii="Times New Roman" w:hAnsi="Times New Roman" w:cs="Times New Roman"/>
          <w:sz w:val="28"/>
          <w:szCs w:val="28"/>
          <w:lang w:eastAsia="uk-UA"/>
        </w:rPr>
      </w:pPr>
    </w:p>
    <w:p w14:paraId="722BFFD9" w14:textId="77777777" w:rsidR="002A618C" w:rsidRDefault="00422750">
      <w:pPr>
        <w:pStyle w:val="af"/>
        <w:widowControl/>
        <w:tabs>
          <w:tab w:val="left" w:pos="1134"/>
        </w:tabs>
        <w:ind w:left="0" w:firstLine="540"/>
        <w:jc w:val="center"/>
        <w:rPr>
          <w:rFonts w:ascii="Times New Roman" w:hAnsi="Times New Roman" w:cs="Times New Roman"/>
          <w:b/>
          <w:sz w:val="28"/>
          <w:lang w:val="ru-RU"/>
        </w:rPr>
      </w:pPr>
      <w:r>
        <w:rPr>
          <w:rFonts w:ascii="Times New Roman" w:hAnsi="Times New Roman" w:cs="Times New Roman"/>
          <w:b/>
          <w:sz w:val="28"/>
          <w:lang w:val="ru-RU"/>
        </w:rPr>
        <w:t xml:space="preserve">4. Контрольные мероприятия, проводимые в рамках </w:t>
      </w:r>
    </w:p>
    <w:p w14:paraId="1D032E08" w14:textId="77777777" w:rsidR="002A618C" w:rsidRDefault="00422750">
      <w:pPr>
        <w:pStyle w:val="af"/>
        <w:widowControl/>
        <w:tabs>
          <w:tab w:val="left" w:pos="1134"/>
        </w:tabs>
        <w:ind w:left="0" w:firstLine="540"/>
        <w:jc w:val="center"/>
        <w:rPr>
          <w:rFonts w:ascii="Times New Roman" w:hAnsi="Times New Roman" w:cs="Times New Roman"/>
          <w:b/>
          <w:sz w:val="28"/>
          <w:lang w:val="ru-RU"/>
        </w:rPr>
      </w:pPr>
      <w:r>
        <w:rPr>
          <w:rFonts w:ascii="Times New Roman" w:hAnsi="Times New Roman" w:cs="Times New Roman"/>
          <w:b/>
          <w:sz w:val="28"/>
          <w:lang w:val="ru-RU"/>
        </w:rPr>
        <w:t xml:space="preserve">муниципального контроля </w:t>
      </w:r>
    </w:p>
    <w:p w14:paraId="1E09A8AC" w14:textId="77777777" w:rsidR="002A618C" w:rsidRDefault="002A618C">
      <w:pPr>
        <w:widowControl/>
        <w:tabs>
          <w:tab w:val="left" w:pos="1134"/>
        </w:tabs>
        <w:ind w:firstLine="540"/>
        <w:jc w:val="center"/>
        <w:rPr>
          <w:rFonts w:ascii="Times New Roman" w:hAnsi="Times New Roman" w:cs="Times New Roman"/>
          <w:b/>
          <w:sz w:val="28"/>
          <w:highlight w:val="yellow"/>
        </w:rPr>
      </w:pPr>
    </w:p>
    <w:p w14:paraId="73989810" w14:textId="77777777" w:rsidR="002A618C" w:rsidRDefault="00422750">
      <w:pPr>
        <w:widowControl/>
        <w:tabs>
          <w:tab w:val="left" w:pos="1134"/>
        </w:tabs>
        <w:ind w:firstLine="540"/>
        <w:jc w:val="center"/>
        <w:rPr>
          <w:rFonts w:ascii="Times New Roman" w:hAnsi="Times New Roman" w:cs="Times New Roman"/>
          <w:sz w:val="28"/>
        </w:rPr>
      </w:pPr>
      <w:r>
        <w:rPr>
          <w:rFonts w:ascii="Times New Roman" w:hAnsi="Times New Roman" w:cs="Times New Roman"/>
          <w:sz w:val="28"/>
        </w:rPr>
        <w:t>4.1. Контрольные мероприятия. Общие вопросы</w:t>
      </w:r>
    </w:p>
    <w:p w14:paraId="400E85E3" w14:textId="77777777" w:rsidR="002A618C" w:rsidRDefault="002A618C">
      <w:pPr>
        <w:widowControl/>
        <w:tabs>
          <w:tab w:val="left" w:pos="1134"/>
        </w:tabs>
        <w:ind w:firstLine="540"/>
        <w:jc w:val="both"/>
        <w:rPr>
          <w:rFonts w:ascii="Times New Roman" w:hAnsi="Times New Roman" w:cs="Times New Roman"/>
          <w:sz w:val="28"/>
        </w:rPr>
      </w:pPr>
    </w:p>
    <w:p w14:paraId="08333AD9" w14:textId="77777777" w:rsidR="002A618C" w:rsidRDefault="00422750">
      <w:pPr>
        <w:pStyle w:val="af"/>
        <w:widowControl/>
        <w:tabs>
          <w:tab w:val="left" w:pos="1134"/>
        </w:tabs>
        <w:ind w:left="0" w:firstLine="540"/>
        <w:jc w:val="both"/>
        <w:rPr>
          <w:rFonts w:ascii="Times New Roman" w:hAnsi="Times New Roman" w:cs="Times New Roman"/>
          <w:sz w:val="28"/>
          <w:lang w:val="ru-RU"/>
        </w:rPr>
      </w:pPr>
      <w:r>
        <w:rPr>
          <w:rFonts w:ascii="Times New Roman" w:hAnsi="Times New Roman" w:cs="Times New Roman"/>
          <w:sz w:val="28"/>
          <w:lang w:val="ru-RU"/>
        </w:rPr>
        <w:t>4.1.1. Муниципальный контроль осуществляется Контрольным органом посредством организации проведения следующих внеплановых контрольных мероприятий при взаимодействии с контролируемыми лицами:</w:t>
      </w:r>
    </w:p>
    <w:p w14:paraId="30654118" w14:textId="77777777" w:rsidR="002A618C" w:rsidRDefault="00422750">
      <w:pPr>
        <w:pStyle w:val="af"/>
        <w:widowControl/>
        <w:tabs>
          <w:tab w:val="left" w:pos="1134"/>
        </w:tabs>
        <w:ind w:left="0" w:firstLine="540"/>
        <w:jc w:val="both"/>
        <w:rPr>
          <w:rFonts w:ascii="Times New Roman" w:hAnsi="Times New Roman" w:cs="Times New Roman"/>
          <w:sz w:val="28"/>
          <w:lang w:val="ru-RU"/>
        </w:rPr>
      </w:pPr>
      <w:r>
        <w:rPr>
          <w:rFonts w:ascii="Times New Roman" w:hAnsi="Times New Roman" w:cs="Times New Roman"/>
          <w:sz w:val="28"/>
          <w:lang w:val="ru-RU"/>
        </w:rPr>
        <w:t xml:space="preserve">- инспекционный визит, </w:t>
      </w:r>
    </w:p>
    <w:p w14:paraId="377EFA47" w14:textId="77777777" w:rsidR="002A618C" w:rsidRDefault="00422750">
      <w:pPr>
        <w:pStyle w:val="af"/>
        <w:widowControl/>
        <w:tabs>
          <w:tab w:val="left" w:pos="1134"/>
        </w:tabs>
        <w:ind w:left="0" w:firstLine="540"/>
        <w:jc w:val="both"/>
        <w:rPr>
          <w:rFonts w:ascii="Times New Roman" w:hAnsi="Times New Roman" w:cs="Times New Roman"/>
          <w:sz w:val="28"/>
          <w:lang w:val="ru-RU"/>
        </w:rPr>
      </w:pPr>
      <w:r>
        <w:rPr>
          <w:rFonts w:ascii="Times New Roman" w:hAnsi="Times New Roman" w:cs="Times New Roman"/>
          <w:sz w:val="28"/>
          <w:lang w:val="ru-RU"/>
        </w:rPr>
        <w:t xml:space="preserve">- документарная проверка, </w:t>
      </w:r>
    </w:p>
    <w:p w14:paraId="1D54575A" w14:textId="77777777" w:rsidR="002A618C" w:rsidRDefault="00422750">
      <w:pPr>
        <w:pStyle w:val="af"/>
        <w:widowControl/>
        <w:tabs>
          <w:tab w:val="left" w:pos="1134"/>
        </w:tabs>
        <w:ind w:left="0" w:firstLine="540"/>
        <w:jc w:val="both"/>
        <w:rPr>
          <w:rFonts w:ascii="Times New Roman" w:hAnsi="Times New Roman" w:cs="Times New Roman"/>
          <w:sz w:val="28"/>
          <w:lang w:val="ru-RU"/>
        </w:rPr>
      </w:pPr>
      <w:r>
        <w:rPr>
          <w:rFonts w:ascii="Times New Roman" w:hAnsi="Times New Roman" w:cs="Times New Roman"/>
          <w:sz w:val="28"/>
          <w:lang w:val="ru-RU"/>
        </w:rPr>
        <w:t>- выездная проверка,</w:t>
      </w:r>
    </w:p>
    <w:p w14:paraId="47A7DE34" w14:textId="77777777" w:rsidR="002A618C" w:rsidRDefault="00422750">
      <w:pPr>
        <w:pStyle w:val="af"/>
        <w:widowControl/>
        <w:tabs>
          <w:tab w:val="left" w:pos="1134"/>
        </w:tabs>
        <w:ind w:left="0" w:firstLine="540"/>
        <w:jc w:val="both"/>
        <w:rPr>
          <w:rFonts w:ascii="Times New Roman" w:hAnsi="Times New Roman" w:cs="Times New Roman"/>
          <w:sz w:val="28"/>
          <w:lang w:val="ru-RU"/>
        </w:rPr>
      </w:pPr>
      <w:r>
        <w:rPr>
          <w:rFonts w:ascii="Times New Roman" w:hAnsi="Times New Roman" w:cs="Times New Roman"/>
          <w:sz w:val="28"/>
          <w:lang w:val="ru-RU"/>
        </w:rPr>
        <w:t xml:space="preserve">- рейдовый осмотр. </w:t>
      </w:r>
    </w:p>
    <w:p w14:paraId="0E0447D0" w14:textId="77777777" w:rsidR="002A618C" w:rsidRDefault="00422750">
      <w:pPr>
        <w:pStyle w:val="af"/>
        <w:widowControl/>
        <w:tabs>
          <w:tab w:val="left" w:pos="1134"/>
        </w:tabs>
        <w:ind w:left="0" w:firstLine="540"/>
        <w:jc w:val="both"/>
        <w:rPr>
          <w:rFonts w:ascii="Times New Roman" w:hAnsi="Times New Roman" w:cs="Times New Roman"/>
          <w:sz w:val="28"/>
          <w:lang w:val="ru-RU"/>
        </w:rPr>
      </w:pPr>
      <w:r>
        <w:rPr>
          <w:rFonts w:ascii="Times New Roman" w:hAnsi="Times New Roman" w:cs="Times New Roman"/>
          <w:sz w:val="28"/>
          <w:lang w:val="ru-RU"/>
        </w:rPr>
        <w:t>Инспекционный визит, выездная проверка и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55439EA6" w14:textId="77777777" w:rsidR="002A618C" w:rsidRDefault="00422750">
      <w:pPr>
        <w:pStyle w:val="af"/>
        <w:widowControl/>
        <w:tabs>
          <w:tab w:val="left" w:pos="1134"/>
        </w:tabs>
        <w:ind w:left="0" w:firstLine="540"/>
        <w:jc w:val="both"/>
        <w:rPr>
          <w:lang w:val="ru-RU"/>
        </w:rPr>
      </w:pPr>
      <w:r>
        <w:rPr>
          <w:rFonts w:ascii="Times New Roman" w:hAnsi="Times New Roman" w:cs="Times New Roman"/>
          <w:sz w:val="28"/>
          <w:lang w:val="ru-RU"/>
        </w:rPr>
        <w:t xml:space="preserve">4.1.2. При осуществлении </w:t>
      </w:r>
      <w:r>
        <w:rPr>
          <w:rFonts w:ascii="Times New Roman" w:hAnsi="Times New Roman" w:cs="Times New Roman"/>
          <w:sz w:val="28"/>
          <w:szCs w:val="22"/>
          <w:lang w:val="ru-RU"/>
        </w:rPr>
        <w:t xml:space="preserve">муниципального контроля с </w:t>
      </w:r>
      <w:r>
        <w:rPr>
          <w:rFonts w:ascii="Times New Roman" w:hAnsi="Times New Roman" w:cs="Times New Roman"/>
          <w:sz w:val="28"/>
          <w:lang w:val="ru-RU"/>
        </w:rPr>
        <w:t xml:space="preserve">взаимодействием с контролируемыми лицами производятся: </w:t>
      </w:r>
    </w:p>
    <w:p w14:paraId="1E2A26F7" w14:textId="77777777" w:rsidR="002A618C" w:rsidRDefault="00422750">
      <w:pPr>
        <w:pStyle w:val="af"/>
        <w:widowControl/>
        <w:tabs>
          <w:tab w:val="left" w:pos="1134"/>
        </w:tabs>
        <w:ind w:left="0" w:firstLine="540"/>
        <w:jc w:val="both"/>
        <w:rPr>
          <w:rFonts w:ascii="Times New Roman" w:hAnsi="Times New Roman" w:cs="Times New Roman"/>
          <w:b/>
          <w:sz w:val="28"/>
          <w:lang w:val="ru-RU"/>
        </w:rPr>
      </w:pPr>
      <w:r>
        <w:rPr>
          <w:rFonts w:ascii="Times New Roman" w:hAnsi="Times New Roman" w:cs="Times New Roman"/>
          <w:sz w:val="28"/>
          <w:lang w:val="ru-RU"/>
        </w:rPr>
        <w:t xml:space="preserve">встречи, телефонные и иные переговоры (непосредственное </w:t>
      </w:r>
      <w:r>
        <w:rPr>
          <w:rFonts w:ascii="Times New Roman" w:hAnsi="Times New Roman" w:cs="Times New Roman"/>
          <w:sz w:val="28"/>
          <w:szCs w:val="22"/>
          <w:lang w:val="ru-RU"/>
        </w:rPr>
        <w:t>взаимодействие) между уполномоченным должностным лицом Контрольного органа и контролируемым лицом или его</w:t>
      </w:r>
      <w:r>
        <w:rPr>
          <w:rFonts w:ascii="Times New Roman" w:hAnsi="Times New Roman" w:cs="Times New Roman"/>
          <w:sz w:val="28"/>
          <w:lang w:val="ru-RU"/>
        </w:rPr>
        <w:t xml:space="preserve"> представителем;</w:t>
      </w:r>
    </w:p>
    <w:p w14:paraId="52259158" w14:textId="77777777" w:rsidR="002A618C" w:rsidRDefault="00422750">
      <w:pPr>
        <w:pStyle w:val="af"/>
        <w:widowControl/>
        <w:tabs>
          <w:tab w:val="left" w:pos="1134"/>
        </w:tabs>
        <w:ind w:left="0" w:firstLine="540"/>
        <w:jc w:val="both"/>
        <w:rPr>
          <w:rFonts w:ascii="Times New Roman" w:hAnsi="Times New Roman" w:cs="Times New Roman"/>
          <w:sz w:val="28"/>
          <w:lang w:val="ru-RU"/>
        </w:rPr>
      </w:pPr>
      <w:r>
        <w:rPr>
          <w:rFonts w:ascii="Times New Roman" w:hAnsi="Times New Roman" w:cs="Times New Roman"/>
          <w:sz w:val="28"/>
          <w:lang w:val="ru-RU"/>
        </w:rPr>
        <w:lastRenderedPageBreak/>
        <w:t>запрос документов, иных материалов;</w:t>
      </w:r>
    </w:p>
    <w:p w14:paraId="0645BEFB" w14:textId="77777777" w:rsidR="002A618C" w:rsidRDefault="00422750">
      <w:pPr>
        <w:pStyle w:val="af"/>
        <w:widowControl/>
        <w:tabs>
          <w:tab w:val="left" w:pos="1134"/>
        </w:tabs>
        <w:ind w:left="0" w:firstLine="540"/>
        <w:jc w:val="both"/>
        <w:rPr>
          <w:lang w:val="ru-RU"/>
        </w:rPr>
      </w:pPr>
      <w:r>
        <w:rPr>
          <w:rFonts w:ascii="Times New Roman" w:hAnsi="Times New Roman" w:cs="Times New Roman"/>
          <w:sz w:val="28"/>
          <w:lang w:val="ru-RU"/>
        </w:rPr>
        <w:t xml:space="preserve">присутствие уполномоченного должностного лица Контрольного органа в месте осуществления деятельности контролируемого лица (за исключением случаев присутствия уполномоченного должностного лица Контрольного органа на общедоступных производственных объектах). </w:t>
      </w:r>
    </w:p>
    <w:p w14:paraId="3CBC46C6" w14:textId="77777777" w:rsidR="002A618C" w:rsidRDefault="00422750">
      <w:pPr>
        <w:widowControl/>
        <w:ind w:firstLine="540"/>
        <w:jc w:val="both"/>
      </w:pPr>
      <w:r>
        <w:rPr>
          <w:rFonts w:ascii="Times New Roman" w:hAnsi="Times New Roman" w:cs="Times New Roman"/>
          <w:sz w:val="28"/>
        </w:rPr>
        <w:t>4.1.3. Контрольные мероприятия, осуществляемые при взаимодействии с контролируемым лицом, проводятся Контрольным органом по следующим основаниям:</w:t>
      </w:r>
    </w:p>
    <w:p w14:paraId="1DF3FE7C" w14:textId="77777777" w:rsidR="002A618C" w:rsidRDefault="00422750">
      <w:pPr>
        <w:widowControl/>
        <w:ind w:firstLine="540"/>
        <w:jc w:val="both"/>
        <w:rPr>
          <w:rFonts w:ascii="Times New Roman" w:hAnsi="Times New Roman" w:cs="Times New Roman"/>
          <w:sz w:val="28"/>
        </w:rPr>
      </w:pPr>
      <w:bookmarkStart w:id="1" w:name="_Hlk188457612"/>
      <w:r>
        <w:rPr>
          <w:rFonts w:ascii="Times New Roman" w:hAnsi="Times New Roman" w:cs="Times New Roman"/>
          <w:sz w:val="28"/>
        </w:rPr>
        <w:t>1) наличие у Контрольного органа сведений о причинении вреда (ущерба) или об угрозе причинения вреда (ущерба) охраняемым законом ценностям с учетом положений статьи 60 Закона №248-ФЗ;</w:t>
      </w:r>
    </w:p>
    <w:p w14:paraId="3476ABBF" w14:textId="77777777" w:rsidR="002A618C" w:rsidRDefault="00422750">
      <w:pPr>
        <w:widowControl/>
        <w:ind w:firstLine="540"/>
        <w:jc w:val="both"/>
        <w:rPr>
          <w:rFonts w:ascii="Times New Roman" w:hAnsi="Times New Roman" w:cs="Times New Roman"/>
          <w:sz w:val="28"/>
        </w:rPr>
      </w:pPr>
      <w:r>
        <w:rPr>
          <w:rFonts w:ascii="Times New Roman" w:hAnsi="Times New Roman" w:cs="Times New Roman"/>
          <w:sz w:val="28"/>
        </w:rPr>
        <w:t>2)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47A789EA" w14:textId="77777777" w:rsidR="002A618C" w:rsidRDefault="00422750">
      <w:pPr>
        <w:widowControl/>
        <w:ind w:firstLine="540"/>
        <w:jc w:val="both"/>
        <w:rPr>
          <w:rFonts w:ascii="Times New Roman" w:hAnsi="Times New Roman" w:cs="Times New Roman"/>
          <w:sz w:val="28"/>
        </w:rPr>
      </w:pPr>
      <w:r>
        <w:rPr>
          <w:rFonts w:ascii="Times New Roman" w:hAnsi="Times New Roman" w:cs="Times New Roman"/>
          <w:sz w:val="28"/>
        </w:rPr>
        <w:t>3)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0162B373" w14:textId="77777777" w:rsidR="002A618C" w:rsidRDefault="00422750">
      <w:pPr>
        <w:widowControl/>
        <w:ind w:firstLine="540"/>
        <w:jc w:val="both"/>
        <w:rPr>
          <w:rFonts w:ascii="Times New Roman" w:hAnsi="Times New Roman" w:cs="Times New Roman"/>
          <w:sz w:val="28"/>
        </w:rPr>
      </w:pPr>
      <w:r>
        <w:rPr>
          <w:rFonts w:ascii="Times New Roman" w:hAnsi="Times New Roman" w:cs="Times New Roman"/>
          <w:sz w:val="28"/>
        </w:rPr>
        <w:t>4) истечение срока исполнения решения контрольного органа об устранении выявленного нарушения обязательных требований - в случаях, установленных частью 1 статьи 95 Закона №248-ФЗ;</w:t>
      </w:r>
    </w:p>
    <w:p w14:paraId="428AE34C" w14:textId="77777777" w:rsidR="002A618C" w:rsidRDefault="00422750">
      <w:pPr>
        <w:widowControl/>
        <w:ind w:firstLine="540"/>
        <w:jc w:val="both"/>
        <w:rPr>
          <w:rFonts w:ascii="Times New Roman" w:hAnsi="Times New Roman" w:cs="Times New Roman"/>
          <w:sz w:val="28"/>
        </w:rPr>
      </w:pPr>
      <w:r>
        <w:rPr>
          <w:rFonts w:ascii="Times New Roman" w:hAnsi="Times New Roman" w:cs="Times New Roman"/>
          <w:sz w:val="28"/>
        </w:rPr>
        <w:t>5)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653EAE01" w14:textId="77777777" w:rsidR="002A618C" w:rsidRDefault="00422750">
      <w:pPr>
        <w:widowControl/>
        <w:ind w:firstLine="540"/>
        <w:jc w:val="both"/>
        <w:rPr>
          <w:rFonts w:ascii="Times New Roman" w:hAnsi="Times New Roman" w:cs="Times New Roman"/>
          <w:sz w:val="28"/>
        </w:rPr>
      </w:pPr>
      <w:r>
        <w:rPr>
          <w:rFonts w:ascii="Times New Roman" w:hAnsi="Times New Roman" w:cs="Times New Roman"/>
          <w:sz w:val="28"/>
        </w:rPr>
        <w:t>6) наличие у Контрольного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Закона №294-ФЗ, в случае, если представление такого уведомления является обязательным, или без лицензии, предусмотренной для видов деятельности, указанных в пункте 51  части 1 статьи 12 Федерального закона от 4 мая 2011 года № 99-ФЗ «О лицензировании отдельных видов деятельности»;</w:t>
      </w:r>
    </w:p>
    <w:p w14:paraId="30A64809" w14:textId="77777777" w:rsidR="002A618C" w:rsidRDefault="00422750">
      <w:pPr>
        <w:widowControl/>
        <w:ind w:firstLine="540"/>
        <w:jc w:val="both"/>
        <w:rPr>
          <w:rFonts w:ascii="Times New Roman" w:hAnsi="Times New Roman" w:cs="Times New Roman"/>
          <w:sz w:val="28"/>
        </w:rPr>
      </w:pPr>
      <w:r>
        <w:rPr>
          <w:rFonts w:ascii="Times New Roman" w:hAnsi="Times New Roman" w:cs="Times New Roman"/>
          <w:sz w:val="28"/>
        </w:rPr>
        <w:t>7) уклонение контролируемого лица от проведения обязательного профилактического визита.</w:t>
      </w:r>
    </w:p>
    <w:bookmarkEnd w:id="1"/>
    <w:p w14:paraId="76265BC8" w14:textId="77777777" w:rsidR="002A618C" w:rsidRDefault="00422750">
      <w:pPr>
        <w:widowControl/>
        <w:ind w:firstLine="540"/>
        <w:jc w:val="both"/>
        <w:rPr>
          <w:rFonts w:ascii="Times New Roman" w:hAnsi="Times New Roman" w:cs="Times New Roman"/>
          <w:sz w:val="28"/>
        </w:rPr>
      </w:pPr>
      <w:r>
        <w:rPr>
          <w:rFonts w:ascii="Times New Roman" w:hAnsi="Times New Roman" w:cs="Times New Roman"/>
          <w:sz w:val="28"/>
        </w:rPr>
        <w:t>Контрольные мероприятия без взаимодействия с контролируемым лицом проводятся уполномоченным должностным лицом на основании заданий Контрольного органа, включая задания, содержащиеся в планах работы Контрольного органа, в том числе в случаях, установленных Законом №248-ФЗ.</w:t>
      </w:r>
    </w:p>
    <w:p w14:paraId="389BF1AE" w14:textId="77777777" w:rsidR="002A618C" w:rsidRDefault="00422750">
      <w:pPr>
        <w:widowControl/>
        <w:ind w:firstLine="540"/>
        <w:jc w:val="both"/>
        <w:rPr>
          <w:rFonts w:ascii="Times New Roman" w:hAnsi="Times New Roman" w:cs="Times New Roman"/>
          <w:sz w:val="28"/>
        </w:rPr>
      </w:pPr>
      <w:r>
        <w:rPr>
          <w:rFonts w:ascii="Times New Roman" w:hAnsi="Times New Roman" w:cs="Times New Roman"/>
          <w:sz w:val="28"/>
        </w:rPr>
        <w:t>4.1.4. Контрольные мероприятия, за исключением проводимых без взаимодействия с контролируемыми лицами, проводятся путем совершения уполномоченным должностным лицом Контрольного органа и лицами, привлекаемыми к проведению контрольного мероприятия, следующих контрольных действий:</w:t>
      </w:r>
      <w:r>
        <w:rPr>
          <w:rStyle w:val="FootnoteCharacters"/>
          <w:rFonts w:ascii="Times New Roman" w:hAnsi="Times New Roman" w:cs="Times New Roman"/>
          <w:color w:val="FF0000"/>
          <w:sz w:val="28"/>
        </w:rPr>
        <w:t xml:space="preserve"> </w:t>
      </w:r>
    </w:p>
    <w:p w14:paraId="51937AF3" w14:textId="77777777" w:rsidR="002A618C" w:rsidRDefault="00422750">
      <w:pPr>
        <w:widowControl/>
        <w:ind w:firstLine="540"/>
        <w:jc w:val="both"/>
        <w:rPr>
          <w:rFonts w:ascii="Times New Roman" w:hAnsi="Times New Roman" w:cs="Times New Roman"/>
          <w:sz w:val="28"/>
        </w:rPr>
      </w:pPr>
      <w:r>
        <w:rPr>
          <w:rFonts w:ascii="Times New Roman" w:hAnsi="Times New Roman" w:cs="Times New Roman"/>
          <w:sz w:val="28"/>
        </w:rPr>
        <w:t>осмотр;</w:t>
      </w:r>
    </w:p>
    <w:p w14:paraId="21E094D8" w14:textId="77777777" w:rsidR="002A618C" w:rsidRDefault="00422750">
      <w:pPr>
        <w:widowControl/>
        <w:ind w:firstLine="540"/>
        <w:jc w:val="both"/>
        <w:rPr>
          <w:rFonts w:ascii="Times New Roman" w:hAnsi="Times New Roman" w:cs="Times New Roman"/>
          <w:sz w:val="28"/>
        </w:rPr>
      </w:pPr>
      <w:r>
        <w:rPr>
          <w:rFonts w:ascii="Times New Roman" w:hAnsi="Times New Roman" w:cs="Times New Roman"/>
          <w:sz w:val="28"/>
        </w:rPr>
        <w:t>опрос;</w:t>
      </w:r>
    </w:p>
    <w:p w14:paraId="3FBAF0C5" w14:textId="77777777" w:rsidR="002A618C" w:rsidRDefault="00422750">
      <w:pPr>
        <w:widowControl/>
        <w:ind w:firstLine="540"/>
        <w:jc w:val="both"/>
        <w:rPr>
          <w:rFonts w:ascii="Times New Roman" w:hAnsi="Times New Roman" w:cs="Times New Roman"/>
          <w:sz w:val="28"/>
        </w:rPr>
      </w:pPr>
      <w:r>
        <w:rPr>
          <w:rFonts w:ascii="Times New Roman" w:hAnsi="Times New Roman" w:cs="Times New Roman"/>
          <w:sz w:val="28"/>
        </w:rPr>
        <w:t>получение письменных объяснений;</w:t>
      </w:r>
    </w:p>
    <w:p w14:paraId="01B3884B" w14:textId="77777777" w:rsidR="002A618C" w:rsidRDefault="00422750">
      <w:pPr>
        <w:widowControl/>
        <w:ind w:firstLine="540"/>
        <w:jc w:val="both"/>
        <w:rPr>
          <w:rFonts w:ascii="Times New Roman" w:hAnsi="Times New Roman" w:cs="Times New Roman"/>
          <w:sz w:val="28"/>
        </w:rPr>
      </w:pPr>
      <w:r>
        <w:rPr>
          <w:rFonts w:ascii="Times New Roman" w:hAnsi="Times New Roman" w:cs="Times New Roman"/>
          <w:sz w:val="28"/>
        </w:rPr>
        <w:t>истребование документов,</w:t>
      </w:r>
    </w:p>
    <w:p w14:paraId="5F8046BD" w14:textId="77777777" w:rsidR="002A618C" w:rsidRDefault="00422750">
      <w:pPr>
        <w:widowControl/>
        <w:ind w:firstLine="540"/>
        <w:jc w:val="both"/>
        <w:rPr>
          <w:rFonts w:ascii="Times New Roman" w:hAnsi="Times New Roman" w:cs="Times New Roman"/>
          <w:sz w:val="28"/>
        </w:rPr>
      </w:pPr>
      <w:r>
        <w:rPr>
          <w:rFonts w:ascii="Times New Roman" w:hAnsi="Times New Roman" w:cs="Times New Roman"/>
          <w:sz w:val="28"/>
        </w:rPr>
        <w:t>экспертиза.</w:t>
      </w:r>
    </w:p>
    <w:p w14:paraId="5726A1EB" w14:textId="77777777" w:rsidR="002A618C" w:rsidRDefault="00422750">
      <w:pPr>
        <w:pStyle w:val="HTML"/>
        <w:ind w:firstLine="540"/>
        <w:jc w:val="both"/>
      </w:pPr>
      <w:r>
        <w:rPr>
          <w:rFonts w:ascii="Times New Roman" w:hAnsi="Times New Roman" w:cs="Times New Roman"/>
          <w:sz w:val="28"/>
        </w:rPr>
        <w:lastRenderedPageBreak/>
        <w:t>4.1.5. Для проведения контрольного мероприятия</w:t>
      </w:r>
      <w:r>
        <w:rPr>
          <w:rFonts w:ascii="Times New Roman" w:hAnsi="Times New Roman" w:cs="Times New Roman"/>
          <w:sz w:val="28"/>
          <w:szCs w:val="28"/>
        </w:rPr>
        <w:t xml:space="preserve">, предусматривающего взаимодействие с контролируемым лицом, а также документарной проверки, </w:t>
      </w:r>
      <w:r>
        <w:rPr>
          <w:rFonts w:ascii="Times New Roman" w:hAnsi="Times New Roman" w:cs="Times New Roman"/>
          <w:sz w:val="28"/>
        </w:rPr>
        <w:t xml:space="preserve">принимается решение Контрольного органа, подписанное уполномоченным лицом Контрольного органа, в котором указываются сведения, предусмотренные частью 1 статьи 64 Закона №248-ФЗ. </w:t>
      </w:r>
    </w:p>
    <w:p w14:paraId="001E9C60" w14:textId="77777777" w:rsidR="002A618C" w:rsidRDefault="00422750">
      <w:pPr>
        <w:widowControl/>
        <w:tabs>
          <w:tab w:val="left" w:pos="1134"/>
        </w:tabs>
        <w:ind w:firstLine="540"/>
        <w:jc w:val="both"/>
        <w:rPr>
          <w:rFonts w:ascii="Times New Roman" w:hAnsi="Times New Roman" w:cs="Times New Roman"/>
          <w:sz w:val="28"/>
        </w:rPr>
      </w:pPr>
      <w:r>
        <w:rPr>
          <w:rFonts w:ascii="Times New Roman" w:hAnsi="Times New Roman" w:cs="Times New Roman"/>
          <w:sz w:val="28"/>
        </w:rPr>
        <w:t>4.1.6. Контрольные мероприятия проводятся уполномоченными должностными лицами Контрольного органа, указанными в решении Контрольного органа о проведении контрольного мероприятия.</w:t>
      </w:r>
    </w:p>
    <w:p w14:paraId="3161C6D9" w14:textId="77777777" w:rsidR="002A618C" w:rsidRDefault="00422750">
      <w:pPr>
        <w:pStyle w:val="af"/>
        <w:widowControl/>
        <w:tabs>
          <w:tab w:val="left" w:pos="1134"/>
        </w:tabs>
        <w:ind w:left="0" w:firstLine="540"/>
        <w:jc w:val="both"/>
        <w:rPr>
          <w:lang w:val="ru-RU"/>
        </w:rPr>
      </w:pPr>
      <w:r>
        <w:rPr>
          <w:rFonts w:ascii="Times New Roman" w:hAnsi="Times New Roman" w:cs="Times New Roman"/>
          <w:sz w:val="28"/>
          <w:lang w:val="ru-RU"/>
        </w:rPr>
        <w:t>При необходимости Контрольный орган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14:paraId="0F16409D" w14:textId="77777777" w:rsidR="002A618C" w:rsidRDefault="00422750">
      <w:pPr>
        <w:pStyle w:val="af"/>
        <w:widowControl/>
        <w:tabs>
          <w:tab w:val="left" w:pos="1134"/>
        </w:tabs>
        <w:ind w:left="0" w:firstLine="540"/>
        <w:jc w:val="both"/>
        <w:rPr>
          <w:lang w:val="ru-RU"/>
        </w:rPr>
      </w:pPr>
      <w:r>
        <w:rPr>
          <w:rFonts w:ascii="Times New Roman" w:hAnsi="Times New Roman" w:cs="Times New Roman"/>
          <w:sz w:val="28"/>
          <w:lang w:val="ru-RU"/>
        </w:rPr>
        <w:t>4.1.7. По окончании проведения контрольного мероприятия</w:t>
      </w:r>
      <w:r>
        <w:rPr>
          <w:rFonts w:ascii="Times New Roman" w:hAnsi="Times New Roman" w:cs="Times New Roman"/>
          <w:sz w:val="28"/>
          <w:szCs w:val="28"/>
          <w:lang w:val="ru-RU"/>
        </w:rPr>
        <w:t>, предусматривающего взаимодействие с контролируемым лицом, уполномоченное должностное лицо Контрольного органа</w:t>
      </w:r>
      <w:r>
        <w:rPr>
          <w:rFonts w:ascii="Times New Roman" w:hAnsi="Times New Roman" w:cs="Times New Roman"/>
          <w:sz w:val="28"/>
          <w:lang w:val="ru-RU"/>
        </w:rPr>
        <w:t xml:space="preserve"> составляет акт контрольного мероприятия (далее также – акт) по форме, утвержденной приказом Минэкономразвития России от 31.03.2021 № 151 «О типовых формах документов, используемых контрольным (надзорным) органом».</w:t>
      </w:r>
    </w:p>
    <w:p w14:paraId="63B9775D" w14:textId="77777777" w:rsidR="002A618C" w:rsidRDefault="00422750">
      <w:pPr>
        <w:pStyle w:val="af"/>
        <w:widowControl/>
        <w:tabs>
          <w:tab w:val="left" w:pos="1134"/>
        </w:tabs>
        <w:ind w:left="0" w:firstLine="540"/>
        <w:jc w:val="both"/>
        <w:rPr>
          <w:lang w:val="ru-RU"/>
        </w:rPr>
      </w:pPr>
      <w:r>
        <w:rPr>
          <w:rFonts w:ascii="Times New Roman" w:hAnsi="Times New Roman" w:cs="Times New Roman"/>
          <w:sz w:val="28"/>
          <w:lang w:val="ru-RU"/>
        </w:rPr>
        <w:t xml:space="preserve">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w:t>
      </w:r>
    </w:p>
    <w:p w14:paraId="5D250AB1" w14:textId="77777777" w:rsidR="002A618C" w:rsidRDefault="00422750">
      <w:pPr>
        <w:pStyle w:val="HTML"/>
        <w:ind w:firstLine="540"/>
        <w:jc w:val="both"/>
      </w:pPr>
      <w:r>
        <w:rPr>
          <w:rFonts w:ascii="Times New Roman" w:hAnsi="Times New Roman" w:cs="Times New Roman"/>
          <w:sz w:val="28"/>
        </w:rPr>
        <w:t>В случае устранения выявленного нарушения до окончания проведения контрольного мероприятия</w:t>
      </w:r>
      <w:r>
        <w:rPr>
          <w:rFonts w:ascii="Times New Roman" w:hAnsi="Times New Roman" w:cs="Times New Roman"/>
          <w:sz w:val="28"/>
          <w:szCs w:val="28"/>
        </w:rPr>
        <w:t xml:space="preserve">, предусматривающего взаимодействие с контролируемым лицом, </w:t>
      </w:r>
      <w:r>
        <w:rPr>
          <w:rFonts w:ascii="Times New Roman" w:hAnsi="Times New Roman" w:cs="Times New Roman"/>
          <w:sz w:val="28"/>
        </w:rPr>
        <w:t>в акте указывается факт его устранения.</w:t>
      </w:r>
    </w:p>
    <w:p w14:paraId="71181552" w14:textId="77777777" w:rsidR="002A618C" w:rsidRDefault="00422750">
      <w:pPr>
        <w:pStyle w:val="ConsPlusNormal"/>
        <w:ind w:firstLine="540"/>
        <w:jc w:val="both"/>
      </w:pPr>
      <w:r>
        <w:rPr>
          <w:sz w:val="28"/>
        </w:rPr>
        <w:t>4.1.8. Документы, иные материалы, являющиеся доказательствами нарушения обязательных требований, приобщаются к акту.</w:t>
      </w:r>
    </w:p>
    <w:p w14:paraId="43F6CFA5" w14:textId="77777777" w:rsidR="002A618C" w:rsidRDefault="00422750">
      <w:pPr>
        <w:pStyle w:val="ConsPlusNormal"/>
        <w:ind w:firstLine="540"/>
        <w:jc w:val="both"/>
        <w:rPr>
          <w:sz w:val="28"/>
        </w:rPr>
      </w:pPr>
      <w:r>
        <w:rPr>
          <w:sz w:val="28"/>
        </w:rPr>
        <w:t>Заполненные при проведении контрольного мероприятия проверочные листы должны быть приобщены к акту (Приложение № 5).</w:t>
      </w:r>
    </w:p>
    <w:p w14:paraId="6E88B34C" w14:textId="77777777" w:rsidR="002A618C" w:rsidRDefault="00422750">
      <w:pPr>
        <w:pStyle w:val="ConsPlusNormal"/>
        <w:ind w:firstLine="540"/>
        <w:jc w:val="both"/>
      </w:pPr>
      <w:r>
        <w:rPr>
          <w:sz w:val="28"/>
        </w:rPr>
        <w:t xml:space="preserve">4.1.9. 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 </w:t>
      </w:r>
    </w:p>
    <w:p w14:paraId="0D5359F5" w14:textId="77777777" w:rsidR="002A618C" w:rsidRDefault="00422750">
      <w:pPr>
        <w:pStyle w:val="ConsPlusNormal"/>
        <w:ind w:firstLine="540"/>
        <w:jc w:val="both"/>
        <w:rPr>
          <w:sz w:val="28"/>
        </w:rPr>
      </w:pPr>
      <w:r>
        <w:rPr>
          <w:sz w:val="28"/>
        </w:rPr>
        <w:t>4.1.10. 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14:paraId="51AEBC7B" w14:textId="77777777" w:rsidR="002A618C" w:rsidRDefault="00422750">
      <w:pPr>
        <w:pStyle w:val="ConsPlusNormal"/>
        <w:ind w:firstLine="540"/>
        <w:jc w:val="both"/>
        <w:rPr>
          <w:sz w:val="28"/>
        </w:rPr>
      </w:pPr>
      <w:r>
        <w:rPr>
          <w:sz w:val="28"/>
        </w:rPr>
        <w:t xml:space="preserve">4.1.11.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уполномоченное должностное лицо Контрольного органа составляет акт о невозможности проведения контрольного мероприятия, предусматривающего взаимодействие с контролируемым лицом, с указанием причин и информирует контролируемое лицо о невозможности проведения контрольного мероприятия, </w:t>
      </w:r>
      <w:r>
        <w:rPr>
          <w:sz w:val="28"/>
        </w:rPr>
        <w:lastRenderedPageBreak/>
        <w:t>предусматривающего взаимодействие с контролируемым лицом, в порядке, предусмотренном частями 4 и 5 статьи 21 Закона №248-ФЗ. В этом случае, уполномоченное должностное лицо Контрольного органа вправе совершить контрольные действия в рамках указанного контрольного мероприятия в любое время до завершения проведения контрольного мероприятия, предусматривающего взаимодействие с контролируемым лицом.</w:t>
      </w:r>
    </w:p>
    <w:p w14:paraId="3781A888" w14:textId="77777777" w:rsidR="002A618C" w:rsidRDefault="00422750">
      <w:pPr>
        <w:pStyle w:val="ConsPlusNormal"/>
        <w:ind w:firstLine="540"/>
        <w:jc w:val="both"/>
      </w:pPr>
      <w:r>
        <w:rPr>
          <w:sz w:val="28"/>
        </w:rPr>
        <w:t>4.1.12. В случае, указанном в пункте 4.1.11. настоящего Положения, уполномоченное должностное лицо Контрольного органа вправе не позднее трех месяцев с даты составления акта о невозможности проведения контрольного мероприятия принять решение о проведении в отношении контролируемого лица такого же контрольного мероприятия без предварительного уведомления контролируемого лица и без согласования с органами прокуратуры.</w:t>
      </w:r>
    </w:p>
    <w:p w14:paraId="042B27D3" w14:textId="77777777" w:rsidR="002A618C" w:rsidRDefault="002A618C">
      <w:pPr>
        <w:pStyle w:val="ConsPlusNormal"/>
        <w:tabs>
          <w:tab w:val="left" w:pos="284"/>
        </w:tabs>
        <w:ind w:firstLine="0"/>
        <w:rPr>
          <w:sz w:val="28"/>
        </w:rPr>
      </w:pPr>
    </w:p>
    <w:p w14:paraId="06A388E5" w14:textId="77777777" w:rsidR="002A618C" w:rsidRDefault="00422750">
      <w:pPr>
        <w:pStyle w:val="ConsPlusNormal"/>
        <w:tabs>
          <w:tab w:val="left" w:pos="284"/>
        </w:tabs>
        <w:ind w:firstLine="540"/>
        <w:jc w:val="center"/>
        <w:rPr>
          <w:sz w:val="28"/>
        </w:rPr>
      </w:pPr>
      <w:r>
        <w:rPr>
          <w:sz w:val="28"/>
        </w:rPr>
        <w:t>4.2. Меры, принимаемые Контрольным органом по результатам контрольных мероприятий</w:t>
      </w:r>
    </w:p>
    <w:p w14:paraId="4AC7785B" w14:textId="77777777" w:rsidR="002A618C" w:rsidRDefault="002A618C">
      <w:pPr>
        <w:pStyle w:val="ConsPlusNormal"/>
        <w:ind w:firstLine="540"/>
        <w:jc w:val="center"/>
        <w:rPr>
          <w:b/>
          <w:color w:val="000000"/>
          <w:sz w:val="28"/>
        </w:rPr>
      </w:pPr>
    </w:p>
    <w:p w14:paraId="6161199E" w14:textId="77777777" w:rsidR="002A618C" w:rsidRDefault="00422750">
      <w:pPr>
        <w:widowControl/>
        <w:autoSpaceDE w:val="0"/>
        <w:ind w:firstLine="540"/>
        <w:jc w:val="both"/>
        <w:rPr>
          <w:rFonts w:ascii="Times New Roman" w:hAnsi="Times New Roman" w:cs="Times New Roman"/>
          <w:b/>
          <w:sz w:val="28"/>
        </w:rPr>
      </w:pPr>
      <w:r>
        <w:rPr>
          <w:rFonts w:ascii="Times New Roman" w:hAnsi="Times New Roman" w:cs="Times New Roman"/>
          <w:sz w:val="28"/>
        </w:rPr>
        <w:t xml:space="preserve">4.2.1. Контрольный орган в случае выявления при проведении контрольного мероприятия нарушений контролируемым лицом обязательных требований </w:t>
      </w:r>
      <w:r>
        <w:rPr>
          <w:rFonts w:ascii="Times New Roman" w:hAnsi="Times New Roman" w:cs="Times New Roman"/>
          <w:bCs/>
          <w:sz w:val="28"/>
          <w:szCs w:val="28"/>
          <w:lang w:eastAsia="en-US"/>
        </w:rPr>
        <w:t xml:space="preserve">в пределах полномочий, предусмотренных законодательством Российской Федерации, </w:t>
      </w:r>
      <w:r>
        <w:rPr>
          <w:rFonts w:ascii="Times New Roman" w:hAnsi="Times New Roman" w:cs="Times New Roman"/>
          <w:sz w:val="28"/>
        </w:rPr>
        <w:t>обязан:</w:t>
      </w:r>
    </w:p>
    <w:p w14:paraId="6520A514" w14:textId="77777777" w:rsidR="002A618C" w:rsidRDefault="00422750">
      <w:pPr>
        <w:pStyle w:val="ConsPlusNormal"/>
        <w:ind w:firstLine="540"/>
        <w:jc w:val="both"/>
      </w:pPr>
      <w:r>
        <w:rPr>
          <w:sz w:val="28"/>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p>
    <w:p w14:paraId="3069D293" w14:textId="77777777" w:rsidR="002A618C" w:rsidRDefault="00422750">
      <w:pPr>
        <w:pStyle w:val="af"/>
        <w:widowControl/>
        <w:tabs>
          <w:tab w:val="left" w:pos="1134"/>
        </w:tabs>
        <w:ind w:left="0"/>
        <w:jc w:val="both"/>
        <w:rPr>
          <w:rFonts w:ascii="Times New Roman" w:hAnsi="Times New Roman" w:cs="Times New Roman"/>
          <w:sz w:val="28"/>
          <w:lang w:val="ru-RU"/>
        </w:rPr>
      </w:pPr>
      <w:r>
        <w:rPr>
          <w:rFonts w:ascii="Times New Roman" w:hAnsi="Times New Roman" w:cs="Times New Roman"/>
          <w:sz w:val="28"/>
          <w:lang w:val="ru-RU"/>
        </w:rPr>
        <w:t xml:space="preserve">       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14:paraId="66C010DD" w14:textId="77777777" w:rsidR="002A618C" w:rsidRDefault="00422750">
      <w:pPr>
        <w:pStyle w:val="af"/>
        <w:widowControl/>
        <w:tabs>
          <w:tab w:val="left" w:pos="1134"/>
        </w:tabs>
        <w:ind w:left="0"/>
        <w:jc w:val="both"/>
        <w:rPr>
          <w:rFonts w:ascii="Times New Roman" w:hAnsi="Times New Roman" w:cs="Times New Roman"/>
          <w:sz w:val="28"/>
          <w:lang w:val="ru-RU"/>
        </w:rPr>
      </w:pPr>
      <w:r>
        <w:rPr>
          <w:rFonts w:ascii="Times New Roman" w:hAnsi="Times New Roman" w:cs="Times New Roman"/>
          <w:sz w:val="28"/>
          <w:lang w:val="ru-RU"/>
        </w:rPr>
        <w:t xml:space="preserve">      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7153E8B7" w14:textId="77777777" w:rsidR="002A618C" w:rsidRDefault="00422750">
      <w:pPr>
        <w:pStyle w:val="af"/>
        <w:widowControl/>
        <w:tabs>
          <w:tab w:val="left" w:pos="1134"/>
        </w:tabs>
        <w:ind w:left="0"/>
        <w:jc w:val="both"/>
        <w:rPr>
          <w:rFonts w:ascii="Times New Roman" w:hAnsi="Times New Roman" w:cs="Times New Roman"/>
          <w:sz w:val="28"/>
          <w:lang w:val="ru-RU"/>
        </w:rPr>
      </w:pPr>
      <w:r>
        <w:rPr>
          <w:rFonts w:ascii="Times New Roman" w:hAnsi="Times New Roman" w:cs="Times New Roman"/>
          <w:sz w:val="28"/>
          <w:lang w:val="ru-RU"/>
        </w:rPr>
        <w:lastRenderedPageBreak/>
        <w:t xml:space="preserve">      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14:paraId="3B13AD0A" w14:textId="77777777" w:rsidR="002A618C" w:rsidRDefault="00422750">
      <w:pPr>
        <w:pStyle w:val="af"/>
        <w:widowControl/>
        <w:tabs>
          <w:tab w:val="left" w:pos="1134"/>
        </w:tabs>
        <w:ind w:left="0" w:firstLine="540"/>
        <w:jc w:val="both"/>
        <w:rPr>
          <w:rFonts w:ascii="Times New Roman" w:hAnsi="Times New Roman" w:cs="Times New Roman"/>
          <w:sz w:val="28"/>
          <w:lang w:val="ru-RU"/>
        </w:rPr>
      </w:pPr>
      <w:r>
        <w:rPr>
          <w:rFonts w:ascii="Times New Roman" w:hAnsi="Times New Roman" w:cs="Times New Roman"/>
          <w:sz w:val="28"/>
          <w:lang w:val="ru-RU"/>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7CE23C82" w14:textId="77777777" w:rsidR="002A618C" w:rsidRDefault="00422750">
      <w:pPr>
        <w:pStyle w:val="af"/>
        <w:widowControl/>
        <w:tabs>
          <w:tab w:val="left" w:pos="1134"/>
        </w:tabs>
        <w:ind w:left="0"/>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4.2.2. Предписание об устранении выявленных нарушений обязательных требований выдается контролируемому лицу в случае, если выявленные нарушения обязательных требований не устранены до окончания проведения контрольного мероприятия, обязательного профилактического визита.</w:t>
      </w:r>
    </w:p>
    <w:p w14:paraId="0E384C4D" w14:textId="77777777" w:rsidR="002A618C" w:rsidRDefault="00422750">
      <w:pPr>
        <w:widowControl/>
        <w:shd w:val="clear" w:color="auto" w:fill="FFFFFF"/>
        <w:suppressAutoHyphens w:val="0"/>
        <w:jc w:val="both"/>
        <w:rPr>
          <w:rFonts w:ascii="Times New Roman" w:eastAsia="Times New Roman" w:hAnsi="Times New Roman" w:cs="Times New Roman"/>
          <w:color w:val="auto"/>
          <w:sz w:val="28"/>
          <w:szCs w:val="28"/>
          <w:lang w:eastAsia="ru-RU"/>
        </w:rPr>
      </w:pPr>
      <w:r>
        <w:rPr>
          <w:rFonts w:ascii="Times New Roman" w:eastAsia="Times New Roman" w:hAnsi="Times New Roman" w:cs="Times New Roman"/>
          <w:color w:val="auto"/>
          <w:sz w:val="28"/>
          <w:szCs w:val="28"/>
          <w:lang w:eastAsia="ru-RU"/>
        </w:rPr>
        <w:t xml:space="preserve">       Предписание об устранении выявленных нарушений обязательных требований должно содержать в том числе, следующие сведения по каждому из нарушений:</w:t>
      </w:r>
    </w:p>
    <w:p w14:paraId="20D3F03B" w14:textId="77777777" w:rsidR="002A618C" w:rsidRDefault="00422750">
      <w:pPr>
        <w:widowControl/>
        <w:shd w:val="clear" w:color="auto" w:fill="FFFFFF"/>
        <w:suppressAutoHyphens w:val="0"/>
        <w:jc w:val="both"/>
        <w:rPr>
          <w:rFonts w:ascii="Times New Roman" w:eastAsia="Times New Roman" w:hAnsi="Times New Roman" w:cs="Times New Roman"/>
          <w:color w:val="auto"/>
          <w:sz w:val="28"/>
          <w:szCs w:val="28"/>
          <w:lang w:eastAsia="ru-RU"/>
        </w:rPr>
      </w:pPr>
      <w:r>
        <w:rPr>
          <w:rFonts w:ascii="Times New Roman" w:eastAsia="Times New Roman" w:hAnsi="Times New Roman" w:cs="Times New Roman"/>
          <w:color w:val="auto"/>
          <w:sz w:val="28"/>
          <w:szCs w:val="28"/>
          <w:lang w:eastAsia="ru-RU"/>
        </w:rPr>
        <w:t xml:space="preserve">         1) описание каждого выявленного нарушения обязательных требований с указанием конкретных структурных единиц нормативного правового акта, содержащего нарушение обязательных требований;</w:t>
      </w:r>
    </w:p>
    <w:p w14:paraId="7DB3BB21" w14:textId="77777777" w:rsidR="002A618C" w:rsidRDefault="00422750">
      <w:pPr>
        <w:widowControl/>
        <w:shd w:val="clear" w:color="auto" w:fill="FFFFFF"/>
        <w:suppressAutoHyphens w:val="0"/>
        <w:jc w:val="both"/>
        <w:rPr>
          <w:rFonts w:ascii="Times New Roman" w:eastAsia="Times New Roman" w:hAnsi="Times New Roman" w:cs="Times New Roman"/>
          <w:color w:val="auto"/>
          <w:sz w:val="28"/>
          <w:szCs w:val="28"/>
          <w:lang w:eastAsia="ru-RU"/>
        </w:rPr>
      </w:pPr>
      <w:r>
        <w:rPr>
          <w:rFonts w:ascii="Times New Roman" w:eastAsia="Times New Roman" w:hAnsi="Times New Roman" w:cs="Times New Roman"/>
          <w:color w:val="auto"/>
          <w:sz w:val="28"/>
          <w:szCs w:val="28"/>
          <w:lang w:eastAsia="ru-RU"/>
        </w:rPr>
        <w:t xml:space="preserve">         2) срок устранения выявленного нарушения обязательных требований с указанием конкретной даты;</w:t>
      </w:r>
    </w:p>
    <w:p w14:paraId="731EEDED" w14:textId="77777777" w:rsidR="002A618C" w:rsidRDefault="00422750">
      <w:pPr>
        <w:widowControl/>
        <w:shd w:val="clear" w:color="auto" w:fill="FFFFFF"/>
        <w:suppressAutoHyphens w:val="0"/>
        <w:jc w:val="both"/>
        <w:rPr>
          <w:rFonts w:ascii="Times New Roman" w:eastAsia="Times New Roman" w:hAnsi="Times New Roman" w:cs="Times New Roman"/>
          <w:color w:val="auto"/>
          <w:sz w:val="28"/>
          <w:szCs w:val="28"/>
          <w:lang w:eastAsia="ru-RU"/>
        </w:rPr>
      </w:pPr>
      <w:r>
        <w:rPr>
          <w:rFonts w:ascii="Times New Roman" w:eastAsia="Times New Roman" w:hAnsi="Times New Roman" w:cs="Times New Roman"/>
          <w:color w:val="auto"/>
          <w:sz w:val="28"/>
          <w:szCs w:val="28"/>
          <w:lang w:eastAsia="ru-RU"/>
        </w:rPr>
        <w:t xml:space="preserve">         3) перечень рекомендованных мероприятий по устранению выявленного нарушения обязательных требований;</w:t>
      </w:r>
    </w:p>
    <w:p w14:paraId="049A9091" w14:textId="77777777" w:rsidR="002A618C" w:rsidRDefault="00422750">
      <w:pPr>
        <w:widowControl/>
        <w:shd w:val="clear" w:color="auto" w:fill="FFFFFF"/>
        <w:suppressAutoHyphens w:val="0"/>
        <w:jc w:val="both"/>
        <w:rPr>
          <w:rFonts w:ascii="Times New Roman" w:eastAsia="Times New Roman" w:hAnsi="Times New Roman" w:cs="Times New Roman"/>
          <w:color w:val="auto"/>
          <w:sz w:val="28"/>
          <w:szCs w:val="28"/>
          <w:lang w:eastAsia="ru-RU"/>
        </w:rPr>
      </w:pPr>
      <w:r>
        <w:rPr>
          <w:rFonts w:ascii="Times New Roman" w:eastAsia="Times New Roman" w:hAnsi="Times New Roman" w:cs="Times New Roman"/>
          <w:color w:val="auto"/>
          <w:sz w:val="28"/>
          <w:szCs w:val="28"/>
          <w:lang w:eastAsia="ru-RU"/>
        </w:rPr>
        <w:t xml:space="preserve">         4) перечень рекомендуемых сведений, которые должны быть представлены в качестве подтверждения устранения выявленного нарушения обязательных требований.</w:t>
      </w:r>
    </w:p>
    <w:p w14:paraId="38A8BAB5" w14:textId="77777777" w:rsidR="002A618C" w:rsidRDefault="00422750">
      <w:pPr>
        <w:widowControl/>
        <w:shd w:val="clear" w:color="auto" w:fill="FFFFFF"/>
        <w:suppressAutoHyphens w:val="0"/>
        <w:jc w:val="both"/>
        <w:rPr>
          <w:rFonts w:ascii="Times New Roman" w:eastAsia="Times New Roman" w:hAnsi="Times New Roman" w:cs="Times New Roman"/>
          <w:color w:val="auto"/>
          <w:sz w:val="28"/>
          <w:szCs w:val="28"/>
          <w:lang w:eastAsia="ru-RU"/>
        </w:rPr>
      </w:pPr>
      <w:r>
        <w:rPr>
          <w:rFonts w:ascii="Times New Roman" w:eastAsia="Times New Roman" w:hAnsi="Times New Roman" w:cs="Times New Roman"/>
          <w:color w:val="auto"/>
          <w:sz w:val="28"/>
          <w:szCs w:val="28"/>
          <w:lang w:eastAsia="ru-RU"/>
        </w:rPr>
        <w:t xml:space="preserve">         В случае, если контролируемое лицо является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14:paraId="3C0F75CA" w14:textId="77777777" w:rsidR="002A618C" w:rsidRDefault="00422750">
      <w:pPr>
        <w:widowControl/>
        <w:shd w:val="clear" w:color="auto" w:fill="FFFFFF"/>
        <w:suppressAutoHyphens w:val="0"/>
        <w:jc w:val="both"/>
        <w:rPr>
          <w:rFonts w:ascii="Times New Roman" w:eastAsia="Times New Roman" w:hAnsi="Times New Roman" w:cs="Times New Roman"/>
          <w:color w:val="auto"/>
          <w:sz w:val="28"/>
          <w:szCs w:val="28"/>
          <w:lang w:eastAsia="ru-RU"/>
        </w:rPr>
      </w:pPr>
      <w:r>
        <w:rPr>
          <w:rFonts w:ascii="Times New Roman" w:eastAsia="Times New Roman" w:hAnsi="Times New Roman" w:cs="Times New Roman"/>
          <w:color w:val="auto"/>
          <w:sz w:val="28"/>
          <w:szCs w:val="28"/>
          <w:lang w:eastAsia="ru-RU"/>
        </w:rPr>
        <w:t xml:space="preserve">         В установленных законом случаях, Контрольный орган может отменить предписание об устранении выявленных нарушений обязательных требований. </w:t>
      </w:r>
    </w:p>
    <w:p w14:paraId="38269D86" w14:textId="77777777" w:rsidR="002A618C" w:rsidRDefault="00422750">
      <w:pPr>
        <w:pStyle w:val="s1"/>
        <w:shd w:val="clear" w:color="auto" w:fill="FFFFFF"/>
        <w:spacing w:before="0" w:beforeAutospacing="0" w:after="0" w:afterAutospacing="0"/>
        <w:jc w:val="both"/>
        <w:rPr>
          <w:sz w:val="28"/>
          <w:szCs w:val="28"/>
        </w:rPr>
      </w:pPr>
      <w:r>
        <w:rPr>
          <w:sz w:val="28"/>
          <w:szCs w:val="28"/>
        </w:rPr>
        <w:t xml:space="preserve">         4.2.3. Контролируемое лицо, в отношении которого выявлены нарушения обязательных требований, вправе подать ходатайство о заключении с Контрольным органом соглашения о надлежащем устранении выявленных нарушений обязательных требований (далее - соглашение), руководствуясь порядком, установленном Правительством Российской Федерации.</w:t>
      </w:r>
    </w:p>
    <w:p w14:paraId="3C760109" w14:textId="77777777" w:rsidR="002A618C" w:rsidRDefault="00422750">
      <w:pPr>
        <w:widowControl/>
        <w:shd w:val="clear" w:color="auto" w:fill="FFFFFF"/>
        <w:suppressAutoHyphens w:val="0"/>
        <w:jc w:val="both"/>
        <w:rPr>
          <w:rFonts w:ascii="Times New Roman" w:eastAsia="Times New Roman" w:hAnsi="Times New Roman" w:cs="Times New Roman"/>
          <w:color w:val="auto"/>
          <w:sz w:val="28"/>
          <w:szCs w:val="28"/>
          <w:lang w:eastAsia="ru-RU"/>
        </w:rPr>
      </w:pPr>
      <w:r>
        <w:rPr>
          <w:rFonts w:ascii="Times New Roman" w:eastAsia="Times New Roman" w:hAnsi="Times New Roman" w:cs="Times New Roman"/>
          <w:color w:val="auto"/>
          <w:sz w:val="28"/>
          <w:szCs w:val="28"/>
          <w:lang w:eastAsia="ru-RU"/>
        </w:rPr>
        <w:t xml:space="preserve">         В соответствии с соглашением контролируемое лицо или его учредитель (орган, осуществляющий функции и полномочия учредителя контролируемого лица) обязуется поэтапно выполнять мероприятия, направленные на устранение выявленных нарушений обязательных требований, выделить соответствующие </w:t>
      </w:r>
      <w:r>
        <w:rPr>
          <w:rFonts w:ascii="Times New Roman" w:eastAsia="Times New Roman" w:hAnsi="Times New Roman" w:cs="Times New Roman"/>
          <w:color w:val="auto"/>
          <w:sz w:val="28"/>
          <w:szCs w:val="28"/>
          <w:lang w:eastAsia="ru-RU"/>
        </w:rPr>
        <w:lastRenderedPageBreak/>
        <w:t>ресурсы, обеспечить ликвидацию негативных последствий выявленных нарушений обязательных требований в случае их наступления, обеспечить допуск должностных лиц Контрольного органа на объект контроля в целях оценки соответствия, а контрольный орган приостанавливает действие предписания об устранении выявленных нарушений обязательных требований и принимает меры, предусмотренные подпунктом 3 пункта 4.2.1. настоящего Положения, при этом осуществляя поэтапную оценку исполнения контролируемым лицом соглашения.</w:t>
      </w:r>
    </w:p>
    <w:p w14:paraId="16128A91" w14:textId="77777777" w:rsidR="002A618C" w:rsidRDefault="00422750">
      <w:pPr>
        <w:widowControl/>
        <w:shd w:val="clear" w:color="auto" w:fill="FFFFFF"/>
        <w:suppressAutoHyphens w:val="0"/>
        <w:jc w:val="both"/>
        <w:rPr>
          <w:rFonts w:ascii="Times New Roman" w:eastAsia="Times New Roman" w:hAnsi="Times New Roman" w:cs="Times New Roman"/>
          <w:color w:val="auto"/>
          <w:sz w:val="28"/>
          <w:szCs w:val="28"/>
          <w:lang w:eastAsia="ru-RU"/>
        </w:rPr>
      </w:pPr>
      <w:r>
        <w:rPr>
          <w:rFonts w:ascii="Times New Roman" w:eastAsia="Times New Roman" w:hAnsi="Times New Roman" w:cs="Times New Roman"/>
          <w:color w:val="auto"/>
          <w:sz w:val="28"/>
          <w:szCs w:val="28"/>
          <w:lang w:eastAsia="ru-RU"/>
        </w:rPr>
        <w:t xml:space="preserve">          Соглашение подлежит согласованию с органами прокуратуры. </w:t>
      </w:r>
    </w:p>
    <w:p w14:paraId="605A9D6A" w14:textId="77777777" w:rsidR="002A618C" w:rsidRDefault="00422750">
      <w:pPr>
        <w:widowControl/>
        <w:shd w:val="clear" w:color="auto" w:fill="FFFFFF"/>
        <w:suppressAutoHyphens w:val="0"/>
        <w:jc w:val="both"/>
        <w:rPr>
          <w:rFonts w:ascii="Times New Roman" w:eastAsia="Times New Roman" w:hAnsi="Times New Roman" w:cs="Times New Roman"/>
          <w:color w:val="auto"/>
          <w:sz w:val="28"/>
          <w:szCs w:val="28"/>
          <w:lang w:eastAsia="ru-RU"/>
        </w:rPr>
      </w:pPr>
      <w:r>
        <w:rPr>
          <w:rFonts w:ascii="Times New Roman" w:eastAsia="Times New Roman" w:hAnsi="Times New Roman" w:cs="Times New Roman"/>
          <w:color w:val="auto"/>
          <w:sz w:val="28"/>
          <w:szCs w:val="28"/>
          <w:lang w:eastAsia="ru-RU"/>
        </w:rPr>
        <w:t xml:space="preserve">          По истечении срока исполнения соглашения Контрольный орган принимает решение о признании соглашения исполненным или неисполненным.</w:t>
      </w:r>
    </w:p>
    <w:p w14:paraId="0F55C2F4" w14:textId="77777777" w:rsidR="002A618C" w:rsidRDefault="00422750">
      <w:pPr>
        <w:widowControl/>
        <w:shd w:val="clear" w:color="auto" w:fill="FFFFFF"/>
        <w:suppressAutoHyphens w:val="0"/>
        <w:jc w:val="both"/>
        <w:rPr>
          <w:rFonts w:ascii="Times New Roman" w:eastAsia="Times New Roman" w:hAnsi="Times New Roman" w:cs="Times New Roman"/>
          <w:color w:val="auto"/>
          <w:sz w:val="28"/>
          <w:szCs w:val="28"/>
          <w:lang w:eastAsia="ru-RU"/>
        </w:rPr>
      </w:pPr>
      <w:r>
        <w:rPr>
          <w:rFonts w:ascii="Times New Roman" w:eastAsia="Times New Roman" w:hAnsi="Times New Roman" w:cs="Times New Roman"/>
          <w:color w:val="auto"/>
          <w:sz w:val="28"/>
          <w:szCs w:val="28"/>
          <w:lang w:eastAsia="ru-RU"/>
        </w:rPr>
        <w:t xml:space="preserve">          Контролируемое лицо не имеет права отказаться от исполнения соглашения в одностороннем порядке.</w:t>
      </w:r>
    </w:p>
    <w:p w14:paraId="6824BD24" w14:textId="77777777" w:rsidR="002A618C" w:rsidRDefault="002A618C">
      <w:pPr>
        <w:pStyle w:val="af"/>
        <w:widowControl/>
        <w:tabs>
          <w:tab w:val="left" w:pos="1134"/>
        </w:tabs>
        <w:jc w:val="both"/>
        <w:rPr>
          <w:rFonts w:ascii="Times New Roman" w:hAnsi="Times New Roman" w:cs="Times New Roman"/>
          <w:sz w:val="28"/>
          <w:szCs w:val="28"/>
          <w:lang w:val="ru-RU"/>
        </w:rPr>
      </w:pPr>
    </w:p>
    <w:p w14:paraId="6478F840" w14:textId="77777777" w:rsidR="002A618C" w:rsidRDefault="00422750">
      <w:pPr>
        <w:pStyle w:val="af"/>
        <w:widowControl/>
        <w:tabs>
          <w:tab w:val="left" w:pos="1134"/>
        </w:tabs>
        <w:ind w:left="0" w:firstLine="540"/>
        <w:jc w:val="center"/>
        <w:rPr>
          <w:rFonts w:ascii="Times New Roman" w:hAnsi="Times New Roman" w:cs="Times New Roman"/>
          <w:sz w:val="28"/>
          <w:lang w:val="ru-RU"/>
        </w:rPr>
      </w:pPr>
      <w:r>
        <w:rPr>
          <w:rFonts w:ascii="Times New Roman" w:hAnsi="Times New Roman" w:cs="Times New Roman"/>
          <w:sz w:val="28"/>
          <w:lang w:val="ru-RU"/>
        </w:rPr>
        <w:t>4.3. Плановые контрольные мероприятия</w:t>
      </w:r>
      <w:r>
        <w:rPr>
          <w:rStyle w:val="FootnoteCharacters"/>
          <w:rFonts w:ascii="Times New Roman" w:hAnsi="Times New Roman" w:cs="Times New Roman"/>
          <w:color w:val="FF0000"/>
          <w:sz w:val="28"/>
        </w:rPr>
        <w:t xml:space="preserve"> </w:t>
      </w:r>
    </w:p>
    <w:p w14:paraId="0FD897DA" w14:textId="77777777" w:rsidR="002A618C" w:rsidRDefault="002A618C">
      <w:pPr>
        <w:pStyle w:val="af"/>
        <w:widowControl/>
        <w:tabs>
          <w:tab w:val="left" w:pos="1134"/>
        </w:tabs>
        <w:ind w:left="709" w:firstLine="540"/>
        <w:jc w:val="center"/>
        <w:rPr>
          <w:rFonts w:ascii="Times New Roman" w:hAnsi="Times New Roman" w:cs="Times New Roman"/>
          <w:b/>
          <w:sz w:val="28"/>
          <w:lang w:val="ru-RU"/>
        </w:rPr>
      </w:pPr>
    </w:p>
    <w:p w14:paraId="03464F8E" w14:textId="77777777" w:rsidR="002A618C" w:rsidRDefault="00422750">
      <w:pPr>
        <w:widowControl/>
        <w:tabs>
          <w:tab w:val="left" w:pos="1134"/>
        </w:tabs>
        <w:suppressAutoHyphens w:val="0"/>
        <w:ind w:firstLine="709"/>
        <w:jc w:val="both"/>
        <w:rPr>
          <w:rFonts w:ascii="Times New Roman" w:eastAsia="Times New Roman" w:hAnsi="Times New Roman" w:cs="Times New Roman"/>
          <w:color w:val="auto"/>
          <w:sz w:val="28"/>
          <w:szCs w:val="28"/>
          <w:lang w:eastAsia="ru-RU"/>
        </w:rPr>
      </w:pPr>
      <w:r>
        <w:rPr>
          <w:rFonts w:ascii="Times New Roman" w:eastAsia="Times New Roman" w:hAnsi="Times New Roman" w:cs="Times New Roman"/>
          <w:color w:val="auto"/>
          <w:sz w:val="28"/>
          <w:szCs w:val="28"/>
          <w:lang w:eastAsia="ru-RU"/>
        </w:rPr>
        <w:t>4.</w:t>
      </w:r>
      <w:r>
        <w:rPr>
          <w:rFonts w:ascii="Times New Roman" w:eastAsia="Times New Roman" w:hAnsi="Times New Roman" w:cs="Times New Roman"/>
          <w:color w:val="auto"/>
          <w:sz w:val="28"/>
          <w:szCs w:val="28"/>
        </w:rPr>
        <w:t>3</w:t>
      </w:r>
      <w:r>
        <w:rPr>
          <w:rFonts w:ascii="Times New Roman" w:eastAsia="Times New Roman" w:hAnsi="Times New Roman" w:cs="Times New Roman"/>
          <w:color w:val="auto"/>
          <w:sz w:val="28"/>
          <w:szCs w:val="28"/>
          <w:lang w:eastAsia="ru-RU"/>
        </w:rPr>
        <w:t xml:space="preserve">.1. При осуществлении муниципального контроля плановые контрольные мероприятия не проводятся. </w:t>
      </w:r>
    </w:p>
    <w:p w14:paraId="3B66A765" w14:textId="77777777" w:rsidR="002A618C" w:rsidRDefault="002A618C">
      <w:pPr>
        <w:pStyle w:val="af"/>
        <w:widowControl/>
        <w:tabs>
          <w:tab w:val="left" w:pos="1134"/>
        </w:tabs>
        <w:ind w:left="0" w:firstLine="540"/>
        <w:jc w:val="both"/>
        <w:rPr>
          <w:rFonts w:ascii="Times New Roman" w:hAnsi="Times New Roman" w:cs="Times New Roman"/>
          <w:sz w:val="28"/>
          <w:lang w:val="ru-RU"/>
        </w:rPr>
      </w:pPr>
    </w:p>
    <w:p w14:paraId="6C3098FF" w14:textId="77777777" w:rsidR="002A618C" w:rsidRDefault="00422750">
      <w:pPr>
        <w:tabs>
          <w:tab w:val="left" w:pos="1134"/>
        </w:tabs>
        <w:ind w:firstLine="709"/>
        <w:jc w:val="both"/>
      </w:pPr>
      <w:r>
        <w:rPr>
          <w:rFonts w:ascii="Times New Roman" w:eastAsia="Times New Roman" w:hAnsi="Times New Roman" w:cs="Times New Roman"/>
          <w:sz w:val="28"/>
          <w:szCs w:val="28"/>
        </w:rPr>
        <w:t xml:space="preserve">                              4.4. Внеплановые контрольные мероприятия</w:t>
      </w:r>
    </w:p>
    <w:p w14:paraId="1F6A4E2C" w14:textId="77777777" w:rsidR="002A618C" w:rsidRDefault="002A618C">
      <w:pPr>
        <w:tabs>
          <w:tab w:val="left" w:pos="1134"/>
        </w:tabs>
        <w:ind w:firstLine="709"/>
        <w:jc w:val="both"/>
        <w:rPr>
          <w:rFonts w:ascii="Times New Roman" w:eastAsia="Times New Roman" w:hAnsi="Times New Roman" w:cs="Times New Roman"/>
          <w:sz w:val="28"/>
          <w:szCs w:val="28"/>
        </w:rPr>
      </w:pPr>
    </w:p>
    <w:p w14:paraId="4C45B83D" w14:textId="77777777" w:rsidR="002A618C" w:rsidRDefault="00422750">
      <w:pPr>
        <w:tabs>
          <w:tab w:val="left" w:pos="1134"/>
        </w:tabs>
        <w:ind w:firstLine="709"/>
        <w:jc w:val="both"/>
      </w:pPr>
      <w:r>
        <w:rPr>
          <w:rFonts w:ascii="Times New Roman" w:eastAsia="Times New Roman" w:hAnsi="Times New Roman" w:cs="Times New Roman"/>
          <w:sz w:val="28"/>
          <w:szCs w:val="28"/>
        </w:rPr>
        <w:t xml:space="preserve">4.4.1. Внеплановые контрольные мероприятия проводятся в виде документарных и выездных проверок, инспекционного визита, рейдового осмотра. </w:t>
      </w:r>
    </w:p>
    <w:p w14:paraId="29B9D63A" w14:textId="77777777" w:rsidR="002A618C" w:rsidRDefault="00422750">
      <w:pPr>
        <w:widowControl/>
        <w:tabs>
          <w:tab w:val="left" w:pos="1134"/>
        </w:tabs>
        <w:ind w:firstLine="540"/>
        <w:jc w:val="both"/>
        <w:rPr>
          <w:rFonts w:ascii="Times New Roman" w:hAnsi="Times New Roman" w:cs="Times New Roman"/>
          <w:sz w:val="28"/>
        </w:rPr>
      </w:pPr>
      <w:r>
        <w:rPr>
          <w:rFonts w:ascii="Times New Roman" w:hAnsi="Times New Roman" w:cs="Times New Roman"/>
          <w:sz w:val="28"/>
        </w:rPr>
        <w:t xml:space="preserve">  4.4.2.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пунктом 4.1.3. настоящего Положения.</w:t>
      </w:r>
    </w:p>
    <w:p w14:paraId="595C2F48" w14:textId="77777777" w:rsidR="002A618C" w:rsidRDefault="00422750">
      <w:pPr>
        <w:widowControl/>
        <w:tabs>
          <w:tab w:val="left" w:pos="1134"/>
        </w:tabs>
        <w:ind w:firstLine="540"/>
        <w:jc w:val="both"/>
        <w:rPr>
          <w:rFonts w:ascii="Times New Roman" w:hAnsi="Times New Roman" w:cs="Times New Roman"/>
          <w:sz w:val="28"/>
        </w:rPr>
      </w:pPr>
      <w:r>
        <w:rPr>
          <w:rFonts w:ascii="Times New Roman" w:hAnsi="Times New Roman" w:cs="Times New Roman"/>
          <w:sz w:val="28"/>
        </w:rPr>
        <w:t xml:space="preserve">  4.4.3. В случае,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14:paraId="408ED08C" w14:textId="77777777" w:rsidR="002A618C" w:rsidRDefault="00422750">
      <w:pPr>
        <w:widowControl/>
        <w:tabs>
          <w:tab w:val="left" w:pos="1134"/>
        </w:tabs>
        <w:ind w:firstLine="540"/>
        <w:jc w:val="both"/>
        <w:rPr>
          <w:rFonts w:ascii="Times New Roman" w:hAnsi="Times New Roman" w:cs="Times New Roman"/>
          <w:sz w:val="28"/>
        </w:rPr>
      </w:pPr>
      <w:r>
        <w:rPr>
          <w:rFonts w:ascii="Times New Roman" w:hAnsi="Times New Roman" w:cs="Times New Roman"/>
          <w:sz w:val="28"/>
        </w:rPr>
        <w:t xml:space="preserve">  4.4.4. В случаях, установленных Законом №248-ФЗ, в целях организации и проведения внеплановых контрольных мероприятий может учитываться категория риска объекта контроля.</w:t>
      </w:r>
    </w:p>
    <w:p w14:paraId="41E35A35" w14:textId="77777777" w:rsidR="002A618C" w:rsidRDefault="00422750">
      <w:pPr>
        <w:widowControl/>
        <w:tabs>
          <w:tab w:val="left" w:pos="1134"/>
        </w:tabs>
        <w:ind w:firstLine="540"/>
        <w:jc w:val="both"/>
        <w:rPr>
          <w:rFonts w:ascii="Times New Roman" w:hAnsi="Times New Roman" w:cs="Times New Roman"/>
          <w:sz w:val="28"/>
        </w:rPr>
      </w:pPr>
      <w:r>
        <w:rPr>
          <w:rFonts w:ascii="Times New Roman" w:hAnsi="Times New Roman" w:cs="Times New Roman"/>
          <w:sz w:val="28"/>
        </w:rPr>
        <w:t xml:space="preserve">  4.4.5. При выявлении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уполномоченное должностное лицо Контрольного органа направляет руководителю Контрольного органа мотивированное представление о проведении контрольного мероприятия.</w:t>
      </w:r>
    </w:p>
    <w:p w14:paraId="4A088ACE" w14:textId="77777777" w:rsidR="002A618C" w:rsidRDefault="00422750">
      <w:pPr>
        <w:widowControl/>
        <w:tabs>
          <w:tab w:val="left" w:pos="1134"/>
        </w:tabs>
        <w:ind w:firstLine="540"/>
        <w:jc w:val="both"/>
        <w:rPr>
          <w:rFonts w:ascii="Times New Roman" w:hAnsi="Times New Roman" w:cs="Times New Roman"/>
          <w:sz w:val="28"/>
        </w:rPr>
      </w:pPr>
      <w:r>
        <w:rPr>
          <w:rFonts w:ascii="Times New Roman" w:hAnsi="Times New Roman" w:cs="Times New Roman"/>
          <w:sz w:val="28"/>
        </w:rPr>
        <w:t xml:space="preserve">  4.4.6. Перечень индикаторов риска нарушения обязательных требований, проверяемых в рамках осуществления муниципального контроля установлен приложением 3 к настоящему Положению.  </w:t>
      </w:r>
    </w:p>
    <w:p w14:paraId="44C1DBB9" w14:textId="77777777" w:rsidR="002A618C" w:rsidRDefault="00422750">
      <w:pPr>
        <w:widowControl/>
        <w:tabs>
          <w:tab w:val="left" w:pos="1134"/>
        </w:tabs>
        <w:ind w:firstLine="540"/>
        <w:jc w:val="both"/>
        <w:rPr>
          <w:rFonts w:ascii="Times New Roman" w:hAnsi="Times New Roman" w:cs="Times New Roman"/>
          <w:sz w:val="28"/>
        </w:rPr>
      </w:pPr>
      <w:r>
        <w:rPr>
          <w:rFonts w:ascii="Times New Roman" w:hAnsi="Times New Roman" w:cs="Times New Roman"/>
          <w:sz w:val="28"/>
        </w:rPr>
        <w:t xml:space="preserve"> 4.4.7. Контрольный орган при поступлении сведений, предусмотренных частью 1 статьи 60 Закона №248-ФЗ,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мероприятия незамедлительно (в течение двадцати четырех часов после поступления </w:t>
      </w:r>
      <w:r>
        <w:rPr>
          <w:rFonts w:ascii="Times New Roman" w:hAnsi="Times New Roman" w:cs="Times New Roman"/>
          <w:sz w:val="28"/>
        </w:rPr>
        <w:lastRenderedPageBreak/>
        <w:t>указанных сведений) с извещением об этом органа прокуратуры по месту нахождения объекта контроля посредством направления в тот же срок документов, предусмотренных частью 5 статьи 60 Закона №248-ФЗ. В этом случае контролируемое лицо может не уведомляться о проведении внепланового контрольного мероприятия.</w:t>
      </w:r>
    </w:p>
    <w:p w14:paraId="5C172EB5" w14:textId="77777777" w:rsidR="002A618C" w:rsidRDefault="002A618C">
      <w:pPr>
        <w:widowControl/>
        <w:tabs>
          <w:tab w:val="left" w:pos="1134"/>
        </w:tabs>
        <w:ind w:firstLine="540"/>
        <w:rPr>
          <w:rFonts w:ascii="Times New Roman" w:hAnsi="Times New Roman" w:cs="Times New Roman"/>
          <w:sz w:val="28"/>
        </w:rPr>
      </w:pPr>
    </w:p>
    <w:p w14:paraId="0067C22E" w14:textId="77777777" w:rsidR="002A618C" w:rsidRDefault="00422750">
      <w:pPr>
        <w:widowControl/>
        <w:tabs>
          <w:tab w:val="left" w:pos="1134"/>
        </w:tabs>
        <w:ind w:firstLine="540"/>
        <w:rPr>
          <w:rFonts w:ascii="Times New Roman" w:hAnsi="Times New Roman" w:cs="Times New Roman"/>
          <w:sz w:val="28"/>
        </w:rPr>
      </w:pPr>
      <w:r>
        <w:rPr>
          <w:rFonts w:ascii="Times New Roman" w:hAnsi="Times New Roman" w:cs="Times New Roman"/>
          <w:sz w:val="28"/>
        </w:rPr>
        <w:t xml:space="preserve">                                           4.5. Документарная проверка</w:t>
      </w:r>
    </w:p>
    <w:p w14:paraId="27910BD2" w14:textId="77777777" w:rsidR="002A618C" w:rsidRDefault="002A618C">
      <w:pPr>
        <w:pStyle w:val="HTML"/>
        <w:ind w:firstLine="540"/>
        <w:jc w:val="both"/>
        <w:rPr>
          <w:rFonts w:ascii="Times New Roman" w:hAnsi="Times New Roman" w:cs="Times New Roman"/>
          <w:sz w:val="28"/>
          <w:szCs w:val="28"/>
          <w:highlight w:val="yellow"/>
        </w:rPr>
      </w:pPr>
    </w:p>
    <w:p w14:paraId="027F381C" w14:textId="77777777" w:rsidR="002A618C" w:rsidRDefault="00422750">
      <w:pPr>
        <w:pStyle w:val="HTML"/>
        <w:ind w:firstLine="540"/>
        <w:jc w:val="both"/>
      </w:pPr>
      <w:r>
        <w:rPr>
          <w:rFonts w:ascii="Times New Roman" w:hAnsi="Times New Roman" w:cs="Times New Roman"/>
          <w:sz w:val="28"/>
          <w:szCs w:val="28"/>
        </w:rPr>
        <w:t>4.5.1. 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w:t>
      </w:r>
    </w:p>
    <w:p w14:paraId="65982A3D" w14:textId="77777777" w:rsidR="002A618C" w:rsidRDefault="00422750">
      <w:pPr>
        <w:pStyle w:val="HTML"/>
        <w:ind w:firstLine="540"/>
        <w:jc w:val="both"/>
      </w:pPr>
      <w:r>
        <w:rPr>
          <w:rFonts w:ascii="Times New Roman" w:hAnsi="Times New Roman" w:cs="Times New Roman"/>
          <w:sz w:val="28"/>
          <w:szCs w:val="28"/>
        </w:rPr>
        <w:t xml:space="preserve">4.5.2. В случае,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w:t>
      </w:r>
    </w:p>
    <w:p w14:paraId="19995C7A" w14:textId="77777777" w:rsidR="002A618C" w:rsidRDefault="00422750">
      <w:pPr>
        <w:pStyle w:val="HTML"/>
        <w:ind w:firstLine="540"/>
        <w:jc w:val="both"/>
        <w:rPr>
          <w:rFonts w:ascii="Times New Roman" w:hAnsi="Times New Roman" w:cs="Times New Roman"/>
          <w:sz w:val="28"/>
          <w:szCs w:val="28"/>
        </w:rPr>
      </w:pPr>
      <w:r>
        <w:rPr>
          <w:rFonts w:ascii="Times New Roman" w:hAnsi="Times New Roman" w:cs="Times New Roman"/>
          <w:sz w:val="28"/>
          <w:szCs w:val="28"/>
        </w:rPr>
        <w:t>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14:paraId="2B7D7788" w14:textId="77777777" w:rsidR="002A618C" w:rsidRDefault="00422750">
      <w:pPr>
        <w:pStyle w:val="af"/>
        <w:widowControl/>
        <w:tabs>
          <w:tab w:val="left" w:pos="1134"/>
        </w:tabs>
        <w:ind w:left="0" w:firstLine="540"/>
        <w:jc w:val="both"/>
        <w:rPr>
          <w:rFonts w:ascii="Times New Roman" w:hAnsi="Times New Roman" w:cs="Times New Roman"/>
          <w:sz w:val="28"/>
          <w:lang w:val="ru-RU"/>
        </w:rPr>
      </w:pPr>
      <w:r>
        <w:rPr>
          <w:rFonts w:ascii="Times New Roman" w:hAnsi="Times New Roman" w:cs="Times New Roman"/>
          <w:sz w:val="28"/>
          <w:lang w:val="ru-RU"/>
        </w:rPr>
        <w:t xml:space="preserve">4.5.3. Срок проведения документарной проверки не может превышать десять рабочих дней. </w:t>
      </w:r>
    </w:p>
    <w:p w14:paraId="075F73A0" w14:textId="77777777" w:rsidR="002A618C" w:rsidRDefault="00422750">
      <w:pPr>
        <w:pStyle w:val="af"/>
        <w:widowControl/>
        <w:tabs>
          <w:tab w:val="left" w:pos="1134"/>
        </w:tabs>
        <w:ind w:left="0" w:firstLine="540"/>
        <w:jc w:val="both"/>
        <w:rPr>
          <w:rFonts w:ascii="Times New Roman" w:hAnsi="Times New Roman" w:cs="Times New Roman"/>
          <w:sz w:val="28"/>
          <w:lang w:val="ru-RU"/>
        </w:rPr>
      </w:pPr>
      <w:r>
        <w:rPr>
          <w:rFonts w:ascii="Times New Roman" w:hAnsi="Times New Roman" w:cs="Times New Roman"/>
          <w:sz w:val="28"/>
          <w:lang w:val="ru-RU"/>
        </w:rPr>
        <w:t>Исчисление срока проведения документарной проверки приостанавливается:</w:t>
      </w:r>
    </w:p>
    <w:p w14:paraId="73E38515" w14:textId="77777777" w:rsidR="002A618C" w:rsidRDefault="00422750">
      <w:pPr>
        <w:pStyle w:val="af"/>
        <w:widowControl/>
        <w:tabs>
          <w:tab w:val="left" w:pos="1134"/>
        </w:tabs>
        <w:ind w:left="0" w:firstLine="540"/>
        <w:jc w:val="both"/>
        <w:rPr>
          <w:rFonts w:ascii="Times New Roman" w:hAnsi="Times New Roman" w:cs="Times New Roman"/>
          <w:sz w:val="28"/>
          <w:lang w:val="ru-RU"/>
        </w:rPr>
      </w:pPr>
      <w:r>
        <w:rPr>
          <w:rFonts w:ascii="Times New Roman" w:hAnsi="Times New Roman" w:cs="Times New Roman"/>
          <w:sz w:val="28"/>
          <w:lang w:val="ru-RU"/>
        </w:rPr>
        <w:t>- на период с момента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w:t>
      </w:r>
    </w:p>
    <w:p w14:paraId="7A756D2A" w14:textId="77777777" w:rsidR="002A618C" w:rsidRDefault="00422750">
      <w:pPr>
        <w:pStyle w:val="af"/>
        <w:widowControl/>
        <w:tabs>
          <w:tab w:val="left" w:pos="1134"/>
        </w:tabs>
        <w:ind w:left="0" w:firstLine="540"/>
        <w:jc w:val="both"/>
        <w:rPr>
          <w:rFonts w:ascii="Times New Roman" w:hAnsi="Times New Roman" w:cs="Times New Roman"/>
          <w:sz w:val="28"/>
          <w:lang w:val="ru-RU"/>
        </w:rPr>
      </w:pPr>
      <w:r>
        <w:rPr>
          <w:rFonts w:ascii="Times New Roman" w:hAnsi="Times New Roman" w:cs="Times New Roman"/>
          <w:sz w:val="28"/>
          <w:lang w:val="ru-RU"/>
        </w:rPr>
        <w:t xml:space="preserve">- на период с момента направления Контрольным органом  контролируемому лицу информации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письменные объяснения до момента представления указанных письменных объяснений в Контрольный орган. </w:t>
      </w:r>
    </w:p>
    <w:p w14:paraId="05E9CBE3" w14:textId="77777777" w:rsidR="002A618C" w:rsidRDefault="00422750">
      <w:pPr>
        <w:pStyle w:val="af"/>
        <w:widowControl/>
        <w:tabs>
          <w:tab w:val="left" w:pos="1134"/>
        </w:tabs>
        <w:ind w:left="0"/>
        <w:jc w:val="both"/>
        <w:rPr>
          <w:rFonts w:ascii="Times New Roman" w:hAnsi="Times New Roman" w:cs="Times New Roman"/>
          <w:sz w:val="28"/>
          <w:lang w:val="ru-RU"/>
        </w:rPr>
      </w:pPr>
      <w:r>
        <w:rPr>
          <w:rFonts w:ascii="Times New Roman" w:hAnsi="Times New Roman" w:cs="Times New Roman"/>
          <w:sz w:val="28"/>
          <w:lang w:val="ru-RU"/>
        </w:rPr>
        <w:t xml:space="preserve">        4.5.4. По окончании документарной проверки, составляется акт по форме, утвержденной приказом Министерства экономического развития РФ от 31 марта 2021 г. № 151 «О типовых формах документов, используемых контрольным (надзорным) органом». Оформление акта производится по месту нахождения Контрольного органа в день окончания проведения документарной проверки.</w:t>
      </w:r>
    </w:p>
    <w:p w14:paraId="753F7F08" w14:textId="77777777" w:rsidR="002A618C" w:rsidRDefault="00422750">
      <w:pPr>
        <w:pStyle w:val="af"/>
        <w:widowControl/>
        <w:tabs>
          <w:tab w:val="left" w:pos="1134"/>
        </w:tabs>
        <w:ind w:left="0"/>
        <w:jc w:val="both"/>
        <w:rPr>
          <w:rFonts w:ascii="Times New Roman" w:hAnsi="Times New Roman" w:cs="Times New Roman"/>
          <w:sz w:val="28"/>
          <w:lang w:val="ru-RU"/>
        </w:rPr>
      </w:pPr>
      <w:r>
        <w:rPr>
          <w:rFonts w:ascii="Times New Roman" w:hAnsi="Times New Roman" w:cs="Times New Roman"/>
          <w:sz w:val="28"/>
          <w:lang w:val="ru-RU"/>
        </w:rPr>
        <w:lastRenderedPageBreak/>
        <w:t xml:space="preserve">        4.5.5. Акт направляется Контрольным органом контролируемому лицу в срок не позднее пяти рабочих дней после окончания документарной проверки в порядке, предусмотренном статьей 21 Закона №248-ФЗ.</w:t>
      </w:r>
    </w:p>
    <w:p w14:paraId="1FF93F42" w14:textId="77777777" w:rsidR="002A618C" w:rsidRDefault="00422750">
      <w:pPr>
        <w:pStyle w:val="af"/>
        <w:widowControl/>
        <w:tabs>
          <w:tab w:val="left" w:pos="1134"/>
        </w:tabs>
        <w:ind w:left="0"/>
        <w:jc w:val="both"/>
        <w:rPr>
          <w:rFonts w:ascii="Times New Roman" w:hAnsi="Times New Roman" w:cs="Times New Roman"/>
          <w:sz w:val="28"/>
          <w:lang w:val="ru-RU"/>
        </w:rPr>
      </w:pPr>
      <w:r>
        <w:rPr>
          <w:rFonts w:ascii="Times New Roman" w:hAnsi="Times New Roman" w:cs="Times New Roman"/>
          <w:sz w:val="28"/>
          <w:lang w:val="ru-RU"/>
        </w:rPr>
        <w:t xml:space="preserve">        4.5.6.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подпунктами </w:t>
      </w:r>
      <w:bookmarkStart w:id="2" w:name="_Hlk188262625"/>
      <w:r>
        <w:rPr>
          <w:rFonts w:ascii="Times New Roman" w:hAnsi="Times New Roman" w:cs="Times New Roman"/>
          <w:sz w:val="28"/>
          <w:lang w:val="ru-RU"/>
        </w:rPr>
        <w:t>2, 3, 6 пункта 4.1.3. настоящего Положения</w:t>
      </w:r>
      <w:bookmarkEnd w:id="2"/>
      <w:r>
        <w:rPr>
          <w:rFonts w:ascii="Times New Roman" w:hAnsi="Times New Roman" w:cs="Times New Roman"/>
          <w:sz w:val="28"/>
          <w:lang w:val="ru-RU"/>
        </w:rPr>
        <w:t>.</w:t>
      </w:r>
    </w:p>
    <w:p w14:paraId="37FC8970" w14:textId="77777777" w:rsidR="002A618C" w:rsidRDefault="00422750">
      <w:pPr>
        <w:pStyle w:val="af"/>
        <w:widowControl/>
        <w:tabs>
          <w:tab w:val="left" w:pos="1134"/>
        </w:tabs>
        <w:ind w:left="0" w:firstLine="540"/>
        <w:jc w:val="both"/>
        <w:rPr>
          <w:rFonts w:ascii="Times New Roman" w:hAnsi="Times New Roman" w:cs="Times New Roman"/>
          <w:sz w:val="28"/>
          <w:lang w:val="ru-RU"/>
        </w:rPr>
      </w:pPr>
      <w:r>
        <w:rPr>
          <w:rFonts w:ascii="Times New Roman" w:hAnsi="Times New Roman" w:cs="Times New Roman"/>
          <w:sz w:val="28"/>
          <w:lang w:val="ru-RU"/>
        </w:rPr>
        <w:t>4.5.7. При проведении документарной проверки Контрольный орган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им от иных органов.</w:t>
      </w:r>
    </w:p>
    <w:p w14:paraId="6E316BF2" w14:textId="77777777" w:rsidR="002A618C" w:rsidRDefault="00422750">
      <w:pPr>
        <w:pStyle w:val="af"/>
        <w:widowControl/>
        <w:tabs>
          <w:tab w:val="left" w:pos="1134"/>
        </w:tabs>
        <w:ind w:left="0" w:firstLine="540"/>
        <w:jc w:val="both"/>
        <w:rPr>
          <w:lang w:val="ru-RU"/>
        </w:rPr>
      </w:pPr>
      <w:r>
        <w:rPr>
          <w:rFonts w:ascii="Times New Roman" w:hAnsi="Times New Roman" w:cs="Times New Roman"/>
          <w:sz w:val="28"/>
          <w:lang w:val="ru-RU"/>
        </w:rPr>
        <w:t>4.5.8 Перечень допустимых контрольных действий, совершаемых в ходе документарной проверки:</w:t>
      </w:r>
    </w:p>
    <w:p w14:paraId="79071015" w14:textId="77777777" w:rsidR="002A618C" w:rsidRDefault="00422750">
      <w:pPr>
        <w:pStyle w:val="ConsPlusNormal"/>
        <w:ind w:firstLine="540"/>
        <w:jc w:val="both"/>
        <w:rPr>
          <w:sz w:val="28"/>
        </w:rPr>
      </w:pPr>
      <w:r>
        <w:rPr>
          <w:sz w:val="28"/>
        </w:rPr>
        <w:t>1) истребование документов;</w:t>
      </w:r>
    </w:p>
    <w:p w14:paraId="1F00E87F" w14:textId="77777777" w:rsidR="002A618C" w:rsidRDefault="00422750">
      <w:pPr>
        <w:pStyle w:val="ConsPlusNormal"/>
        <w:ind w:firstLine="540"/>
        <w:jc w:val="both"/>
        <w:rPr>
          <w:sz w:val="28"/>
        </w:rPr>
      </w:pPr>
      <w:r>
        <w:rPr>
          <w:sz w:val="28"/>
        </w:rPr>
        <w:t>2) получение письменных объяснений;</w:t>
      </w:r>
    </w:p>
    <w:p w14:paraId="00E41526" w14:textId="77777777" w:rsidR="002A618C" w:rsidRDefault="00422750">
      <w:pPr>
        <w:pStyle w:val="ConsPlusNormal"/>
        <w:ind w:firstLine="540"/>
        <w:jc w:val="both"/>
        <w:rPr>
          <w:sz w:val="28"/>
        </w:rPr>
      </w:pPr>
      <w:bookmarkStart w:id="3" w:name="_Hlk73716001"/>
      <w:r>
        <w:rPr>
          <w:sz w:val="28"/>
        </w:rPr>
        <w:t>3) экспертиза.</w:t>
      </w:r>
      <w:bookmarkEnd w:id="3"/>
    </w:p>
    <w:p w14:paraId="490C1172" w14:textId="77777777" w:rsidR="002A618C" w:rsidRDefault="00422750">
      <w:pPr>
        <w:pStyle w:val="HTML"/>
        <w:ind w:firstLine="540"/>
        <w:jc w:val="both"/>
      </w:pPr>
      <w:r>
        <w:rPr>
          <w:rFonts w:ascii="Times New Roman" w:hAnsi="Times New Roman" w:cs="Times New Roman"/>
          <w:sz w:val="28"/>
          <w:szCs w:val="28"/>
        </w:rPr>
        <w:t>4.5.9. В ходе проведения контрольного мероприятия уполномоченное должностное лицо Контрольного органа вправе предъявить (направить) контролируемому лицу требование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14:paraId="6F06168F" w14:textId="77777777" w:rsidR="002A618C" w:rsidRDefault="00422750">
      <w:pPr>
        <w:pStyle w:val="HTML"/>
        <w:ind w:firstLine="540"/>
        <w:jc w:val="both"/>
      </w:pPr>
      <w:r>
        <w:rPr>
          <w:rFonts w:ascii="Times New Roman" w:hAnsi="Times New Roman" w:cs="Times New Roman"/>
          <w:sz w:val="28"/>
        </w:rPr>
        <w:t>Контролируемое лицо в срок, указанный в требовании о представлении документов, направляет истребуемые документы в Контрольный орган либо незамедлительно ходатайством в письменной форме уведомляет уполномоченное должностное лицо Контрольного органа о невозможности предоставления документов в установленный срок с указанием причин и срока, в течение которого контролируемое лицо может представить истребуемые документы.</w:t>
      </w:r>
    </w:p>
    <w:p w14:paraId="579C5094" w14:textId="77777777" w:rsidR="002A618C" w:rsidRDefault="00422750">
      <w:pPr>
        <w:pStyle w:val="HTML"/>
        <w:ind w:firstLine="540"/>
        <w:jc w:val="both"/>
        <w:rPr>
          <w:rFonts w:ascii="Times New Roman" w:hAnsi="Times New Roman" w:cs="Times New Roman"/>
          <w:b/>
          <w:sz w:val="28"/>
        </w:rPr>
      </w:pPr>
      <w:r>
        <w:rPr>
          <w:rFonts w:ascii="Times New Roman" w:hAnsi="Times New Roman" w:cs="Times New Roman"/>
          <w:sz w:val="28"/>
        </w:rPr>
        <w:t>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w:t>
      </w:r>
    </w:p>
    <w:p w14:paraId="22CC1582" w14:textId="77777777" w:rsidR="002A618C" w:rsidRDefault="00422750">
      <w:pPr>
        <w:pStyle w:val="ConsPlusNormal"/>
        <w:ind w:firstLine="540"/>
        <w:jc w:val="both"/>
        <w:rPr>
          <w:strike/>
          <w:sz w:val="28"/>
        </w:rPr>
      </w:pPr>
      <w:r>
        <w:rPr>
          <w:sz w:val="28"/>
        </w:rPr>
        <w:t xml:space="preserve">4.5.10. </w:t>
      </w:r>
      <w:r>
        <w:rPr>
          <w:sz w:val="28"/>
          <w:szCs w:val="28"/>
        </w:rPr>
        <w:t>Письменные объяснения могут быть запрошены уполномоченным должностным лицом Контрольного органа от контролируемого лица или его представителя, свидетелей.</w:t>
      </w:r>
    </w:p>
    <w:p w14:paraId="0A61EA9B" w14:textId="77777777" w:rsidR="002A618C" w:rsidRDefault="00422750">
      <w:pPr>
        <w:pStyle w:val="ConsPlusNormal"/>
        <w:ind w:firstLine="540"/>
        <w:jc w:val="both"/>
        <w:rPr>
          <w:sz w:val="28"/>
        </w:rPr>
      </w:pPr>
      <w:r>
        <w:rPr>
          <w:sz w:val="28"/>
        </w:rPr>
        <w:t>Указанные лица предоставляют уполномоченному должностному лицу Контрольного органа письменные объяснения в свободной форме не позднее двух рабочих дней до даты завершения проверки.</w:t>
      </w:r>
    </w:p>
    <w:p w14:paraId="6971EFA2" w14:textId="77777777" w:rsidR="002A618C" w:rsidRDefault="00422750">
      <w:pPr>
        <w:pStyle w:val="HTML"/>
        <w:ind w:firstLine="540"/>
        <w:jc w:val="both"/>
        <w:rPr>
          <w:rFonts w:ascii="Times New Roman" w:hAnsi="Times New Roman" w:cs="Times New Roman"/>
          <w:sz w:val="28"/>
          <w:szCs w:val="28"/>
        </w:rPr>
      </w:pPr>
      <w:r>
        <w:rPr>
          <w:rFonts w:ascii="Times New Roman" w:hAnsi="Times New Roman" w:cs="Times New Roman"/>
          <w:sz w:val="28"/>
          <w:szCs w:val="28"/>
        </w:rPr>
        <w:t>Письменные объяснения оформляются путем составления письменного документа в свободной форме.</w:t>
      </w:r>
    </w:p>
    <w:p w14:paraId="530303F3" w14:textId="77777777" w:rsidR="002A618C" w:rsidRDefault="00422750">
      <w:pPr>
        <w:pStyle w:val="HTML"/>
        <w:ind w:firstLine="540"/>
        <w:jc w:val="both"/>
        <w:rPr>
          <w:rFonts w:ascii="Times New Roman" w:hAnsi="Times New Roman" w:cs="Times New Roman"/>
          <w:sz w:val="28"/>
          <w:szCs w:val="28"/>
        </w:rPr>
      </w:pPr>
      <w:r>
        <w:rPr>
          <w:rFonts w:ascii="Times New Roman" w:hAnsi="Times New Roman" w:cs="Times New Roman"/>
          <w:sz w:val="28"/>
          <w:szCs w:val="28"/>
        </w:rPr>
        <w:t xml:space="preserve">Уполномоченное должностное лицо Контрольного органа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письменными объяснениями, при необходимости дополняют </w:t>
      </w:r>
      <w:r>
        <w:rPr>
          <w:rFonts w:ascii="Times New Roman" w:hAnsi="Times New Roman" w:cs="Times New Roman"/>
          <w:sz w:val="28"/>
          <w:szCs w:val="28"/>
        </w:rPr>
        <w:lastRenderedPageBreak/>
        <w:t xml:space="preserve">текст, делают отметку о том, что уполномоченное должностное лицо Контрольного органа с их слов записало верно, и подписывают документ, указывая дату и место его составления. </w:t>
      </w:r>
    </w:p>
    <w:p w14:paraId="35BB62E9" w14:textId="77777777" w:rsidR="002A618C" w:rsidRDefault="00422750">
      <w:pPr>
        <w:pStyle w:val="HTML"/>
        <w:ind w:firstLine="540"/>
        <w:jc w:val="both"/>
        <w:rPr>
          <w:rFonts w:ascii="Times New Roman" w:hAnsi="Times New Roman" w:cs="Times New Roman"/>
          <w:sz w:val="28"/>
          <w:szCs w:val="28"/>
        </w:rPr>
      </w:pPr>
      <w:r>
        <w:rPr>
          <w:rFonts w:ascii="Times New Roman" w:hAnsi="Times New Roman" w:cs="Times New Roman"/>
          <w:sz w:val="28"/>
          <w:szCs w:val="28"/>
        </w:rPr>
        <w:t>4.5.11. Экспертиза осуществляется экспертом или экспертной организацией по поручению Контрольного органа.</w:t>
      </w:r>
    </w:p>
    <w:p w14:paraId="70CE521E" w14:textId="77777777" w:rsidR="002A618C" w:rsidRDefault="00422750">
      <w:pPr>
        <w:pStyle w:val="HTML"/>
        <w:ind w:firstLine="540"/>
        <w:jc w:val="both"/>
      </w:pPr>
      <w:r>
        <w:rPr>
          <w:rFonts w:ascii="Times New Roman" w:hAnsi="Times New Roman" w:cs="Times New Roman"/>
          <w:sz w:val="28"/>
          <w:szCs w:val="28"/>
        </w:rPr>
        <w:t>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мероприятия, так и по месту осуществления деятельности эксперта или экспертной организации.</w:t>
      </w:r>
    </w:p>
    <w:p w14:paraId="3631420F" w14:textId="77777777" w:rsidR="002A618C" w:rsidRDefault="00422750">
      <w:pPr>
        <w:pStyle w:val="HTML"/>
        <w:ind w:firstLine="540"/>
        <w:jc w:val="both"/>
        <w:rPr>
          <w:rFonts w:ascii="Times New Roman" w:hAnsi="Times New Roman" w:cs="Times New Roman"/>
          <w:sz w:val="28"/>
          <w:szCs w:val="28"/>
        </w:rPr>
      </w:pPr>
      <w:r>
        <w:rPr>
          <w:rFonts w:ascii="Times New Roman" w:hAnsi="Times New Roman" w:cs="Times New Roman"/>
          <w:sz w:val="28"/>
          <w:szCs w:val="28"/>
        </w:rPr>
        <w:t>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w:t>
      </w:r>
    </w:p>
    <w:p w14:paraId="1AC0085A" w14:textId="77777777" w:rsidR="002A618C" w:rsidRDefault="00422750">
      <w:pPr>
        <w:pStyle w:val="ConsPlusNormal"/>
        <w:ind w:firstLine="540"/>
        <w:jc w:val="both"/>
        <w:rPr>
          <w:sz w:val="28"/>
        </w:rPr>
      </w:pPr>
      <w:r>
        <w:rPr>
          <w:sz w:val="28"/>
        </w:rPr>
        <w:t xml:space="preserve">Результаты экспертизы оформляются экспертным заключением. </w:t>
      </w:r>
    </w:p>
    <w:p w14:paraId="540D226F" w14:textId="77777777" w:rsidR="002A618C" w:rsidRDefault="00422750">
      <w:pPr>
        <w:pStyle w:val="ConsPlusNormal"/>
        <w:ind w:firstLine="540"/>
        <w:jc w:val="both"/>
        <w:rPr>
          <w:sz w:val="28"/>
        </w:rPr>
      </w:pPr>
      <w:r>
        <w:rPr>
          <w:sz w:val="28"/>
        </w:rPr>
        <w:t>4.5.12. Экспертиза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16EEEFF1" w14:textId="77777777" w:rsidR="002A618C" w:rsidRDefault="002A618C">
      <w:pPr>
        <w:pStyle w:val="ConsPlusNormal"/>
        <w:ind w:firstLine="540"/>
        <w:jc w:val="both"/>
        <w:rPr>
          <w:sz w:val="28"/>
        </w:rPr>
      </w:pPr>
    </w:p>
    <w:p w14:paraId="6777AE71" w14:textId="77777777" w:rsidR="002A618C" w:rsidRDefault="002A618C">
      <w:pPr>
        <w:pStyle w:val="ConsPlusNormal"/>
        <w:ind w:firstLine="540"/>
        <w:jc w:val="both"/>
        <w:rPr>
          <w:sz w:val="28"/>
        </w:rPr>
      </w:pPr>
    </w:p>
    <w:p w14:paraId="756C003C" w14:textId="77777777" w:rsidR="002A618C" w:rsidRDefault="00422750">
      <w:pPr>
        <w:pStyle w:val="af"/>
        <w:widowControl/>
        <w:tabs>
          <w:tab w:val="left" w:pos="1134"/>
        </w:tabs>
        <w:ind w:left="0" w:firstLine="540"/>
        <w:rPr>
          <w:rFonts w:ascii="Times New Roman" w:hAnsi="Times New Roman" w:cs="Times New Roman"/>
          <w:sz w:val="28"/>
          <w:lang w:val="ru-RU"/>
        </w:rPr>
      </w:pPr>
      <w:r>
        <w:rPr>
          <w:rFonts w:ascii="Times New Roman" w:hAnsi="Times New Roman" w:cs="Times New Roman"/>
          <w:sz w:val="28"/>
          <w:lang w:val="ru-RU"/>
        </w:rPr>
        <w:t xml:space="preserve">                                  4.6. Выездная проверка</w:t>
      </w:r>
    </w:p>
    <w:p w14:paraId="4B52002C" w14:textId="77777777" w:rsidR="002A618C" w:rsidRDefault="002A618C">
      <w:pPr>
        <w:pStyle w:val="af"/>
        <w:widowControl/>
        <w:tabs>
          <w:tab w:val="left" w:pos="1134"/>
        </w:tabs>
        <w:ind w:left="709" w:firstLine="540"/>
        <w:jc w:val="center"/>
        <w:rPr>
          <w:rFonts w:ascii="Times New Roman" w:hAnsi="Times New Roman" w:cs="Times New Roman"/>
          <w:sz w:val="28"/>
          <w:lang w:val="ru-RU"/>
        </w:rPr>
      </w:pPr>
    </w:p>
    <w:p w14:paraId="23DD73EC" w14:textId="77777777" w:rsidR="002A618C" w:rsidRDefault="00422750">
      <w:pPr>
        <w:pStyle w:val="af"/>
        <w:widowControl/>
        <w:tabs>
          <w:tab w:val="left" w:pos="1134"/>
        </w:tabs>
        <w:ind w:left="0"/>
        <w:jc w:val="both"/>
        <w:rPr>
          <w:rFonts w:ascii="Times New Roman" w:hAnsi="Times New Roman" w:cs="Times New Roman"/>
          <w:sz w:val="28"/>
          <w:lang w:val="ru-RU"/>
        </w:rPr>
      </w:pPr>
      <w:r>
        <w:rPr>
          <w:rFonts w:ascii="Times New Roman" w:hAnsi="Times New Roman" w:cs="Times New Roman"/>
          <w:sz w:val="28"/>
          <w:lang w:val="ru-RU"/>
        </w:rPr>
        <w:t xml:space="preserve">        4.6.1. Под выездной проверкой понимается комплексное контрольное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органа.</w:t>
      </w:r>
    </w:p>
    <w:p w14:paraId="01B4F9B5" w14:textId="77777777" w:rsidR="002A618C" w:rsidRDefault="00422750">
      <w:pPr>
        <w:pStyle w:val="af"/>
        <w:widowControl/>
        <w:tabs>
          <w:tab w:val="left" w:pos="1134"/>
        </w:tabs>
        <w:ind w:left="0"/>
        <w:jc w:val="both"/>
        <w:rPr>
          <w:rFonts w:ascii="Times New Roman" w:hAnsi="Times New Roman" w:cs="Times New Roman"/>
          <w:sz w:val="28"/>
          <w:lang w:val="ru-RU"/>
        </w:rPr>
      </w:pPr>
      <w:r>
        <w:rPr>
          <w:rFonts w:ascii="Times New Roman" w:hAnsi="Times New Roman" w:cs="Times New Roman"/>
          <w:sz w:val="28"/>
          <w:lang w:val="ru-RU"/>
        </w:rPr>
        <w:t xml:space="preserve">      4.6.2.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16DC477C" w14:textId="77777777" w:rsidR="002A618C" w:rsidRDefault="00422750">
      <w:pPr>
        <w:pStyle w:val="af"/>
        <w:widowControl/>
        <w:tabs>
          <w:tab w:val="left" w:pos="1134"/>
        </w:tabs>
        <w:ind w:left="0"/>
        <w:jc w:val="both"/>
        <w:rPr>
          <w:rFonts w:ascii="Times New Roman" w:hAnsi="Times New Roman" w:cs="Times New Roman"/>
          <w:sz w:val="28"/>
          <w:lang w:val="ru-RU"/>
        </w:rPr>
      </w:pPr>
      <w:r>
        <w:rPr>
          <w:rFonts w:ascii="Times New Roman" w:hAnsi="Times New Roman" w:cs="Times New Roman"/>
          <w:sz w:val="28"/>
          <w:lang w:val="ru-RU"/>
        </w:rPr>
        <w:t xml:space="preserve">       4.6.3. Выездная проверка, указанная в пункте 4.6.1. настоящего Положения, может быть проведена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1BAF1267" w14:textId="77777777" w:rsidR="002A618C" w:rsidRDefault="00422750">
      <w:pPr>
        <w:pStyle w:val="af"/>
        <w:widowControl/>
        <w:tabs>
          <w:tab w:val="left" w:pos="1134"/>
        </w:tabs>
        <w:ind w:left="0" w:firstLine="540"/>
        <w:jc w:val="both"/>
        <w:rPr>
          <w:rFonts w:ascii="Times New Roman" w:hAnsi="Times New Roman" w:cs="Times New Roman"/>
          <w:strike/>
          <w:sz w:val="28"/>
          <w:lang w:val="ru-RU"/>
        </w:rPr>
      </w:pPr>
      <w:r>
        <w:rPr>
          <w:rFonts w:ascii="Times New Roman" w:hAnsi="Times New Roman" w:cs="Times New Roman"/>
          <w:sz w:val="28"/>
          <w:szCs w:val="28"/>
          <w:lang w:val="ru-RU"/>
        </w:rPr>
        <w:t>4.6.4. Выездная проверка проводится в случае, если не представляется возможным:</w:t>
      </w:r>
    </w:p>
    <w:p w14:paraId="2661C64C" w14:textId="77777777" w:rsidR="002A618C" w:rsidRDefault="00422750">
      <w:pPr>
        <w:pStyle w:val="HTML"/>
        <w:ind w:firstLine="540"/>
        <w:jc w:val="both"/>
      </w:pPr>
      <w:r>
        <w:rPr>
          <w:rFonts w:ascii="Times New Roman" w:hAnsi="Times New Roman" w:cs="Times New Roman"/>
          <w:sz w:val="28"/>
          <w:szCs w:val="28"/>
        </w:rPr>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14:paraId="10011306" w14:textId="77777777" w:rsidR="002A618C" w:rsidRDefault="00422750">
      <w:pPr>
        <w:pStyle w:val="HTML"/>
        <w:ind w:firstLine="540"/>
        <w:jc w:val="both"/>
      </w:pPr>
      <w:r>
        <w:rPr>
          <w:rFonts w:ascii="Times New Roman" w:hAnsi="Times New Roman" w:cs="Times New Roman"/>
          <w:sz w:val="28"/>
          <w:szCs w:val="28"/>
        </w:rP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4.6.2 настоящего Положения место и совершения необходимых контрольных действий, предусмотренных в рамках иного вида контрольных мероприятий.</w:t>
      </w:r>
    </w:p>
    <w:p w14:paraId="1443969D" w14:textId="77777777" w:rsidR="002A618C" w:rsidRDefault="00422750">
      <w:pPr>
        <w:pStyle w:val="HTML"/>
        <w:ind w:firstLine="540"/>
        <w:jc w:val="both"/>
        <w:rPr>
          <w:rFonts w:ascii="Times New Roman" w:hAnsi="Times New Roman" w:cs="Times New Roman"/>
          <w:sz w:val="28"/>
          <w:szCs w:val="28"/>
        </w:rPr>
      </w:pPr>
      <w:r>
        <w:rPr>
          <w:rFonts w:ascii="Times New Roman" w:hAnsi="Times New Roman" w:cs="Times New Roman"/>
          <w:sz w:val="28"/>
          <w:szCs w:val="28"/>
        </w:rPr>
        <w:t xml:space="preserve">4.6.5. Внеплановая выездная проверка может проводиться только по согласованию с органами прокуратуры, за исключением случаев ее проведения </w:t>
      </w:r>
      <w:r>
        <w:rPr>
          <w:rFonts w:ascii="Times New Roman" w:hAnsi="Times New Roman" w:cs="Times New Roman"/>
          <w:sz w:val="28"/>
          <w:szCs w:val="28"/>
        </w:rPr>
        <w:lastRenderedPageBreak/>
        <w:t>в соответствии с подпунктами 2, 3, 6 пункта 4.1.3. и пунктом 4.4.7 настоящего Положения.</w:t>
      </w:r>
    </w:p>
    <w:p w14:paraId="7FF5B8CF" w14:textId="77777777" w:rsidR="002A618C" w:rsidRDefault="00422750">
      <w:pPr>
        <w:widowControl/>
        <w:tabs>
          <w:tab w:val="left" w:pos="1134"/>
        </w:tabs>
        <w:ind w:firstLine="540"/>
        <w:jc w:val="both"/>
      </w:pPr>
      <w:r>
        <w:rPr>
          <w:rFonts w:ascii="Times New Roman" w:hAnsi="Times New Roman" w:cs="Times New Roman"/>
          <w:sz w:val="28"/>
        </w:rPr>
        <w:t xml:space="preserve">4.6.6. Контрольный орган уведомляет контролируемое лицо о проведении выездной проверки не позднее, чем за двадцать четыре часа до ее начала путем направления контролируемому лицу копии решения о проведении выездной проверки, в порядке, предусмотренном статьей 21 Закона №248-ФЗ. </w:t>
      </w:r>
    </w:p>
    <w:p w14:paraId="10BFCABF" w14:textId="77777777" w:rsidR="002A618C" w:rsidRDefault="00422750">
      <w:pPr>
        <w:pStyle w:val="af"/>
        <w:widowControl/>
        <w:tabs>
          <w:tab w:val="left" w:pos="1134"/>
        </w:tabs>
        <w:ind w:left="0" w:firstLine="540"/>
        <w:jc w:val="both"/>
        <w:rPr>
          <w:rFonts w:ascii="Times New Roman" w:hAnsi="Times New Roman" w:cs="Times New Roman"/>
          <w:sz w:val="28"/>
          <w:lang w:val="ru-RU"/>
        </w:rPr>
      </w:pPr>
      <w:r>
        <w:rPr>
          <w:rFonts w:ascii="Times New Roman" w:hAnsi="Times New Roman" w:cs="Times New Roman"/>
          <w:sz w:val="28"/>
          <w:lang w:val="ru-RU"/>
        </w:rPr>
        <w:t>4.6.7. Уполномоченное должностное лицо Контрольного органа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мероприятий.</w:t>
      </w:r>
    </w:p>
    <w:p w14:paraId="28D1CA72" w14:textId="77777777" w:rsidR="002A618C" w:rsidRDefault="00422750">
      <w:pPr>
        <w:pStyle w:val="af"/>
        <w:widowControl/>
        <w:tabs>
          <w:tab w:val="left" w:pos="1134"/>
        </w:tabs>
        <w:ind w:left="0" w:firstLine="540"/>
        <w:jc w:val="both"/>
        <w:rPr>
          <w:rFonts w:ascii="Times New Roman" w:hAnsi="Times New Roman" w:cs="Times New Roman"/>
          <w:sz w:val="28"/>
          <w:lang w:val="ru-RU"/>
        </w:rPr>
      </w:pPr>
      <w:r>
        <w:rPr>
          <w:rFonts w:ascii="Times New Roman" w:hAnsi="Times New Roman" w:cs="Times New Roman"/>
          <w:sz w:val="28"/>
          <w:lang w:val="ru-RU"/>
        </w:rPr>
        <w:t>4.6.8. Срок проведения выездной проверки составляет не более десяти рабочих дней.</w:t>
      </w:r>
    </w:p>
    <w:p w14:paraId="13502EB7" w14:textId="77777777" w:rsidR="002A618C" w:rsidRDefault="00422750">
      <w:pPr>
        <w:pStyle w:val="af"/>
        <w:widowControl/>
        <w:tabs>
          <w:tab w:val="left" w:pos="1134"/>
        </w:tabs>
        <w:ind w:left="0" w:firstLine="540"/>
        <w:jc w:val="both"/>
        <w:rPr>
          <w:lang w:val="ru-RU"/>
        </w:rPr>
      </w:pPr>
      <w:r>
        <w:rPr>
          <w:rFonts w:ascii="Times New Roman" w:hAnsi="Times New Roman" w:cs="Times New Roman"/>
          <w:sz w:val="28"/>
          <w:lang w:val="ru-RU"/>
        </w:rPr>
        <w:t>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w:t>
      </w:r>
    </w:p>
    <w:p w14:paraId="061CD7E9" w14:textId="77777777" w:rsidR="002A618C" w:rsidRDefault="00422750">
      <w:pPr>
        <w:widowControl/>
        <w:tabs>
          <w:tab w:val="left" w:pos="1134"/>
        </w:tabs>
        <w:ind w:firstLine="540"/>
        <w:jc w:val="both"/>
        <w:rPr>
          <w:rFonts w:ascii="Times New Roman" w:hAnsi="Times New Roman" w:cs="Times New Roman"/>
          <w:sz w:val="28"/>
        </w:rPr>
      </w:pPr>
      <w:r>
        <w:rPr>
          <w:rFonts w:ascii="Times New Roman" w:hAnsi="Times New Roman" w:cs="Times New Roman"/>
          <w:sz w:val="28"/>
        </w:rPr>
        <w:t>4.6.9. Перечень допустимых контрольных действий в ходе выездной проверки:</w:t>
      </w:r>
    </w:p>
    <w:p w14:paraId="1B93A651" w14:textId="77777777" w:rsidR="002A618C" w:rsidRDefault="00422750">
      <w:pPr>
        <w:pStyle w:val="ConsPlusNormal"/>
        <w:ind w:firstLine="540"/>
        <w:jc w:val="both"/>
        <w:rPr>
          <w:sz w:val="28"/>
        </w:rPr>
      </w:pPr>
      <w:r>
        <w:rPr>
          <w:sz w:val="28"/>
        </w:rPr>
        <w:t>1) осмотр;</w:t>
      </w:r>
    </w:p>
    <w:p w14:paraId="0A602C66" w14:textId="77777777" w:rsidR="002A618C" w:rsidRDefault="00422750">
      <w:pPr>
        <w:pStyle w:val="ConsPlusNormal"/>
        <w:ind w:firstLine="540"/>
        <w:jc w:val="both"/>
        <w:rPr>
          <w:sz w:val="28"/>
        </w:rPr>
      </w:pPr>
      <w:r>
        <w:rPr>
          <w:sz w:val="28"/>
        </w:rPr>
        <w:t>2) опрос;</w:t>
      </w:r>
    </w:p>
    <w:p w14:paraId="2693F6A9" w14:textId="77777777" w:rsidR="002A618C" w:rsidRDefault="00422750">
      <w:pPr>
        <w:pStyle w:val="ConsPlusNormal"/>
        <w:ind w:firstLine="540"/>
        <w:jc w:val="both"/>
        <w:rPr>
          <w:sz w:val="28"/>
        </w:rPr>
      </w:pPr>
      <w:r>
        <w:rPr>
          <w:sz w:val="28"/>
        </w:rPr>
        <w:t>3) истребование документов;</w:t>
      </w:r>
    </w:p>
    <w:p w14:paraId="156A6E50" w14:textId="77777777" w:rsidR="002A618C" w:rsidRDefault="00422750">
      <w:pPr>
        <w:pStyle w:val="ConsPlusNormal"/>
        <w:ind w:firstLine="540"/>
        <w:jc w:val="both"/>
        <w:rPr>
          <w:sz w:val="28"/>
        </w:rPr>
      </w:pPr>
      <w:r>
        <w:rPr>
          <w:sz w:val="28"/>
        </w:rPr>
        <w:t>4) получение письменных объяснений;</w:t>
      </w:r>
    </w:p>
    <w:p w14:paraId="2F16C064" w14:textId="77777777" w:rsidR="002A618C" w:rsidRDefault="00422750">
      <w:pPr>
        <w:pStyle w:val="ConsPlusNormal"/>
        <w:ind w:firstLine="540"/>
        <w:jc w:val="both"/>
        <w:rPr>
          <w:sz w:val="28"/>
        </w:rPr>
      </w:pPr>
      <w:bookmarkStart w:id="4" w:name="_Hlk73715973"/>
      <w:r>
        <w:rPr>
          <w:sz w:val="28"/>
        </w:rPr>
        <w:t>5) экспертиза.</w:t>
      </w:r>
      <w:bookmarkEnd w:id="4"/>
    </w:p>
    <w:p w14:paraId="16DF8131" w14:textId="77777777" w:rsidR="002A618C" w:rsidRDefault="00422750">
      <w:pPr>
        <w:pStyle w:val="ConsPlusNormal"/>
        <w:ind w:firstLine="540"/>
        <w:jc w:val="both"/>
        <w:rPr>
          <w:sz w:val="28"/>
        </w:rPr>
      </w:pPr>
      <w:r>
        <w:rPr>
          <w:sz w:val="28"/>
        </w:rPr>
        <w:t>4.6.10. Под осмотром понимается контрольное действие, заключающееся в проведении визуального обследования территорий, помещений (отсеков), производственных и иных объектов, продукции (товаров) и иных предметов без вскрытия помещений (отсеков), транспортных средств, упаковки продукции (товаров), без разборки, демонтажа или нарушения целостности обследуемых объектов и их частей иными способами.</w:t>
      </w:r>
    </w:p>
    <w:p w14:paraId="176BE582" w14:textId="77777777" w:rsidR="002A618C" w:rsidRDefault="00422750">
      <w:pPr>
        <w:pStyle w:val="ConsPlusNormal"/>
        <w:ind w:firstLine="540"/>
        <w:jc w:val="both"/>
        <w:rPr>
          <w:sz w:val="28"/>
        </w:rPr>
      </w:pPr>
      <w:r>
        <w:rPr>
          <w:sz w:val="28"/>
        </w:rPr>
        <w:t xml:space="preserve">В отношении жилого помещения, осмотр не проводится. </w:t>
      </w:r>
    </w:p>
    <w:p w14:paraId="21506241" w14:textId="77777777" w:rsidR="002A618C" w:rsidRDefault="00422750">
      <w:pPr>
        <w:pStyle w:val="ConsPlusNormal"/>
        <w:ind w:firstLine="540"/>
        <w:jc w:val="both"/>
        <w:rPr>
          <w:sz w:val="28"/>
        </w:rPr>
      </w:pPr>
      <w:r>
        <w:rPr>
          <w:sz w:val="28"/>
        </w:rPr>
        <w:t>По результатам осмотра составляется протокол осмотра, в который вносится перечень осмотренных территорий и помещений (отсеков), а также вид, количество и иные идентификационные признаки обследуемых объектов, имеющие значение для контрольного мероприятия.</w:t>
      </w:r>
    </w:p>
    <w:p w14:paraId="23D609AB" w14:textId="77777777" w:rsidR="002A618C" w:rsidRDefault="00422750">
      <w:pPr>
        <w:pStyle w:val="ConsPlusNormal"/>
        <w:ind w:firstLine="540"/>
        <w:jc w:val="both"/>
        <w:rPr>
          <w:sz w:val="28"/>
          <w:szCs w:val="28"/>
        </w:rPr>
      </w:pPr>
      <w:r>
        <w:rPr>
          <w:sz w:val="28"/>
          <w:szCs w:val="28"/>
        </w:rPr>
        <w:t>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случае проведения проверки производственных объектов.</w:t>
      </w:r>
    </w:p>
    <w:p w14:paraId="653DA57C" w14:textId="77777777" w:rsidR="002A618C" w:rsidRDefault="00422750">
      <w:pPr>
        <w:pStyle w:val="ConsPlusNormal"/>
        <w:ind w:firstLine="540"/>
        <w:jc w:val="both"/>
        <w:rPr>
          <w:sz w:val="28"/>
        </w:rPr>
      </w:pPr>
      <w:r>
        <w:rPr>
          <w:sz w:val="28"/>
        </w:rPr>
        <w:t xml:space="preserve">4.6.11. </w:t>
      </w:r>
      <w:r>
        <w:rPr>
          <w:sz w:val="28"/>
          <w:szCs w:val="28"/>
        </w:rPr>
        <w:t>Под опросом понимается контрольное действие, заключающееся в получении уполномоченным должностным лицом Контрольного органа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14:paraId="09026103" w14:textId="77777777" w:rsidR="002A618C" w:rsidRDefault="00422750">
      <w:pPr>
        <w:pStyle w:val="HTML"/>
        <w:ind w:firstLine="540"/>
        <w:jc w:val="both"/>
        <w:rPr>
          <w:rFonts w:ascii="Times New Roman" w:hAnsi="Times New Roman" w:cs="Times New Roman"/>
          <w:sz w:val="28"/>
          <w:szCs w:val="28"/>
        </w:rPr>
      </w:pPr>
      <w:r>
        <w:rPr>
          <w:rFonts w:ascii="Times New Roman" w:hAnsi="Times New Roman" w:cs="Times New Roman"/>
          <w:sz w:val="28"/>
          <w:szCs w:val="28"/>
        </w:rPr>
        <w:t xml:space="preserve">Результаты опроса фиксируются в протоколе опроса, который подписывается опрашиваемым лицом, подтверждающим достоверность </w:t>
      </w:r>
      <w:r>
        <w:rPr>
          <w:rFonts w:ascii="Times New Roman" w:hAnsi="Times New Roman" w:cs="Times New Roman"/>
          <w:sz w:val="28"/>
          <w:szCs w:val="28"/>
        </w:rPr>
        <w:lastRenderedPageBreak/>
        <w:t>изложенных им сведений, а также в акте контрольного мероприятия в случае, если полученные сведения имеют значение для контрольного мероприятия.</w:t>
      </w:r>
    </w:p>
    <w:p w14:paraId="3B507733" w14:textId="77777777" w:rsidR="002A618C" w:rsidRDefault="00422750">
      <w:pPr>
        <w:pStyle w:val="HTML"/>
        <w:ind w:firstLine="540"/>
        <w:jc w:val="both"/>
        <w:rPr>
          <w:rFonts w:ascii="Times New Roman" w:hAnsi="Times New Roman" w:cs="Times New Roman"/>
          <w:sz w:val="28"/>
          <w:szCs w:val="28"/>
        </w:rPr>
      </w:pPr>
      <w:r>
        <w:rPr>
          <w:rFonts w:ascii="Times New Roman" w:hAnsi="Times New Roman" w:cs="Times New Roman"/>
          <w:sz w:val="28"/>
          <w:szCs w:val="28"/>
        </w:rPr>
        <w:t>Опрос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18F9A178" w14:textId="77777777" w:rsidR="002A618C" w:rsidRDefault="00422750">
      <w:pPr>
        <w:pStyle w:val="ConsPlusNormal"/>
        <w:ind w:firstLine="540"/>
        <w:jc w:val="both"/>
        <w:rPr>
          <w:strike/>
          <w:sz w:val="28"/>
        </w:rPr>
      </w:pPr>
      <w:r>
        <w:rPr>
          <w:sz w:val="28"/>
        </w:rPr>
        <w:t xml:space="preserve">4.6.12. При осуществлении осмотра, опроса в случае выявления нарушений обязательных требований уполномоченное должностное лицо Контрольного орган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 </w:t>
      </w:r>
    </w:p>
    <w:p w14:paraId="3BB42613" w14:textId="77777777" w:rsidR="002A618C" w:rsidRDefault="00422750">
      <w:pPr>
        <w:pStyle w:val="ConsPlusNormal"/>
        <w:ind w:firstLine="540"/>
        <w:jc w:val="both"/>
      </w:pPr>
      <w:r>
        <w:rPr>
          <w:sz w:val="28"/>
        </w:rPr>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14:paraId="09258A90" w14:textId="77777777" w:rsidR="002A618C" w:rsidRDefault="00422750">
      <w:pPr>
        <w:pStyle w:val="ConsPlusNormal"/>
        <w:ind w:firstLine="540"/>
        <w:jc w:val="both"/>
        <w:rPr>
          <w:sz w:val="28"/>
        </w:rPr>
      </w:pPr>
      <w:r>
        <w:rPr>
          <w:sz w:val="28"/>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14:paraId="004159C2" w14:textId="77777777" w:rsidR="002A618C" w:rsidRDefault="00422750">
      <w:pPr>
        <w:pStyle w:val="ConsPlusNormal"/>
        <w:ind w:firstLine="540"/>
        <w:jc w:val="both"/>
      </w:pPr>
      <w:r>
        <w:rPr>
          <w:sz w:val="28"/>
        </w:rPr>
        <w:t>4.6.13. Представление контролируемым лицом истребуемых документов, письменных объяснений, проведение экспертизы осуществляется в соответствии с пунктами 4.5.9., 4.5.10, 4.5.11. и 4.5.12 настоящего Положения.</w:t>
      </w:r>
    </w:p>
    <w:p w14:paraId="661D17BA" w14:textId="77777777" w:rsidR="002A618C" w:rsidRDefault="00422750">
      <w:pPr>
        <w:pStyle w:val="ConsPlusNormal"/>
        <w:ind w:firstLine="540"/>
        <w:jc w:val="both"/>
      </w:pPr>
      <w:r>
        <w:rPr>
          <w:sz w:val="28"/>
        </w:rPr>
        <w:t>4.6.14. По окончании проведения выездной проверки уполномоченное должностное лицо Контрольного органа составляет акт выездной проверки.</w:t>
      </w:r>
    </w:p>
    <w:p w14:paraId="052439E1" w14:textId="77777777" w:rsidR="002A618C" w:rsidRDefault="00422750">
      <w:pPr>
        <w:pStyle w:val="ConsPlusNormal"/>
        <w:ind w:firstLine="540"/>
        <w:jc w:val="both"/>
      </w:pPr>
      <w:r>
        <w:rPr>
          <w:sz w:val="28"/>
        </w:rPr>
        <w:t>Информация о проведении фотосъемки, аудио- и видеозаписи отражается в акте проверки.</w:t>
      </w:r>
    </w:p>
    <w:p w14:paraId="59CD1F8A" w14:textId="77777777" w:rsidR="002A618C" w:rsidRDefault="00422750">
      <w:pPr>
        <w:pStyle w:val="ConsPlusNormal"/>
        <w:ind w:firstLine="540"/>
        <w:jc w:val="both"/>
        <w:rPr>
          <w:sz w:val="28"/>
        </w:rPr>
      </w:pPr>
      <w:r>
        <w:rPr>
          <w:sz w:val="28"/>
        </w:rP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14:paraId="2D3FD0D1" w14:textId="77777777" w:rsidR="002A618C" w:rsidRDefault="00422750">
      <w:pPr>
        <w:pStyle w:val="af"/>
        <w:widowControl/>
        <w:tabs>
          <w:tab w:val="left" w:pos="1134"/>
        </w:tabs>
        <w:ind w:left="0" w:firstLine="540"/>
        <w:jc w:val="both"/>
        <w:rPr>
          <w:color w:val="auto"/>
          <w:lang w:val="ru-RU"/>
        </w:rPr>
      </w:pPr>
      <w:r>
        <w:rPr>
          <w:rFonts w:ascii="Times New Roman" w:hAnsi="Times New Roman" w:cs="Times New Roman"/>
          <w:sz w:val="28"/>
          <w:lang w:val="ru-RU"/>
        </w:rPr>
        <w:t xml:space="preserve">4.6.15.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w:t>
      </w:r>
      <w:r>
        <w:rPr>
          <w:rFonts w:ascii="Times New Roman" w:hAnsi="Times New Roman" w:cs="Times New Roman"/>
          <w:color w:val="auto"/>
          <w:sz w:val="28"/>
          <w:lang w:val="ru-RU"/>
        </w:rPr>
        <w:t xml:space="preserve">лица, повлекшими невозможность проведения или завершения выездной проверки, уполномоченное должностное лицо Контрольного органа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w:t>
      </w:r>
      <w:hyperlink r:id="rId8">
        <w:r>
          <w:rPr>
            <w:rStyle w:val="a3"/>
            <w:rFonts w:ascii="Times New Roman" w:hAnsi="Times New Roman" w:cs="Times New Roman"/>
            <w:color w:val="auto"/>
            <w:sz w:val="28"/>
            <w:u w:val="none"/>
            <w:lang w:val="ru-RU"/>
          </w:rPr>
          <w:t>частями 4</w:t>
        </w:r>
      </w:hyperlink>
      <w:r>
        <w:rPr>
          <w:rFonts w:ascii="Times New Roman" w:hAnsi="Times New Roman" w:cs="Times New Roman"/>
          <w:color w:val="auto"/>
          <w:sz w:val="28"/>
          <w:lang w:val="ru-RU"/>
        </w:rPr>
        <w:t xml:space="preserve"> и </w:t>
      </w:r>
      <w:hyperlink r:id="rId9">
        <w:r>
          <w:rPr>
            <w:rStyle w:val="a3"/>
            <w:rFonts w:ascii="Times New Roman" w:hAnsi="Times New Roman" w:cs="Times New Roman"/>
            <w:color w:val="auto"/>
            <w:sz w:val="28"/>
            <w:szCs w:val="28"/>
            <w:u w:val="none"/>
            <w:lang w:val="ru-RU"/>
          </w:rPr>
          <w:t>5 статьи 21</w:t>
        </w:r>
      </w:hyperlink>
      <w:r>
        <w:rPr>
          <w:rFonts w:ascii="Times New Roman" w:hAnsi="Times New Roman" w:cs="Times New Roman"/>
          <w:sz w:val="28"/>
          <w:szCs w:val="28"/>
          <w:lang w:val="ru-RU"/>
        </w:rPr>
        <w:t xml:space="preserve"> З</w:t>
      </w:r>
      <w:r>
        <w:rPr>
          <w:rFonts w:ascii="Times New Roman" w:hAnsi="Times New Roman" w:cs="Times New Roman"/>
          <w:color w:val="auto"/>
          <w:sz w:val="28"/>
          <w:szCs w:val="28"/>
          <w:lang w:val="ru-RU"/>
        </w:rPr>
        <w:t>аконом</w:t>
      </w:r>
      <w:r>
        <w:rPr>
          <w:rFonts w:ascii="Times New Roman" w:hAnsi="Times New Roman" w:cs="Times New Roman"/>
          <w:color w:val="auto"/>
          <w:sz w:val="28"/>
          <w:lang w:val="ru-RU"/>
        </w:rPr>
        <w:t xml:space="preserve"> №248-ФЗ. </w:t>
      </w:r>
    </w:p>
    <w:p w14:paraId="043ABA0C" w14:textId="77777777" w:rsidR="002A618C" w:rsidRDefault="00422750">
      <w:pPr>
        <w:pStyle w:val="af"/>
        <w:widowControl/>
        <w:tabs>
          <w:tab w:val="left" w:pos="1134"/>
        </w:tabs>
        <w:ind w:left="0" w:firstLine="540"/>
        <w:jc w:val="both"/>
        <w:rPr>
          <w:rFonts w:ascii="Times New Roman" w:hAnsi="Times New Roman" w:cs="Times New Roman"/>
          <w:sz w:val="28"/>
          <w:lang w:val="ru-RU"/>
        </w:rPr>
      </w:pPr>
      <w:r>
        <w:rPr>
          <w:rFonts w:ascii="Times New Roman" w:hAnsi="Times New Roman" w:cs="Times New Roman"/>
          <w:color w:val="auto"/>
          <w:sz w:val="28"/>
          <w:lang w:val="ru-RU"/>
        </w:rPr>
        <w:t>В этом случае уполномоченное должностное лицо Контрольного органа вправе совершить контрольные действия в рамках указанного периода проведения выездной проверки в любое</w:t>
      </w:r>
      <w:r>
        <w:rPr>
          <w:rFonts w:ascii="Times New Roman" w:hAnsi="Times New Roman" w:cs="Times New Roman"/>
          <w:sz w:val="28"/>
          <w:lang w:val="ru-RU"/>
        </w:rPr>
        <w:t xml:space="preserve"> время до завершения проведения выездной проверки. </w:t>
      </w:r>
    </w:p>
    <w:p w14:paraId="5C0002D9" w14:textId="77777777" w:rsidR="002A618C" w:rsidRDefault="00422750">
      <w:pPr>
        <w:pStyle w:val="af"/>
        <w:widowControl/>
        <w:tabs>
          <w:tab w:val="left" w:pos="1134"/>
        </w:tabs>
        <w:ind w:left="0" w:firstLine="540"/>
        <w:jc w:val="both"/>
        <w:rPr>
          <w:rFonts w:ascii="Times New Roman" w:hAnsi="Times New Roman" w:cs="Times New Roman"/>
          <w:sz w:val="28"/>
          <w:lang w:val="ru-RU"/>
        </w:rPr>
      </w:pPr>
      <w:r>
        <w:rPr>
          <w:rFonts w:ascii="Times New Roman" w:hAnsi="Times New Roman" w:cs="Times New Roman"/>
          <w:sz w:val="28"/>
          <w:lang w:val="ru-RU"/>
        </w:rPr>
        <w:t>4.6.16.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контрольных мероприятий в случаях:</w:t>
      </w:r>
    </w:p>
    <w:p w14:paraId="077A2A48" w14:textId="77777777" w:rsidR="002A618C" w:rsidRDefault="00422750">
      <w:pPr>
        <w:widowControl/>
        <w:ind w:firstLine="540"/>
        <w:jc w:val="both"/>
      </w:pPr>
      <w:r>
        <w:rPr>
          <w:rFonts w:ascii="Times New Roman" w:hAnsi="Times New Roman" w:cs="Times New Roman"/>
          <w:sz w:val="28"/>
        </w:rPr>
        <w:t>1) временной нетрудоспособности;</w:t>
      </w:r>
    </w:p>
    <w:p w14:paraId="74B4D1C3" w14:textId="77777777" w:rsidR="002A618C" w:rsidRDefault="00422750">
      <w:pPr>
        <w:widowControl/>
        <w:ind w:firstLine="540"/>
        <w:jc w:val="both"/>
        <w:rPr>
          <w:rFonts w:ascii="Times New Roman" w:hAnsi="Times New Roman" w:cs="Times New Roman"/>
          <w:sz w:val="28"/>
        </w:rPr>
      </w:pPr>
      <w:r>
        <w:rPr>
          <w:rFonts w:ascii="Times New Roman" w:hAnsi="Times New Roman" w:cs="Times New Roman"/>
          <w:sz w:val="28"/>
        </w:rPr>
        <w:lastRenderedPageBreak/>
        <w:t>2) необходимости явки по вызову (извещениям, повесткам) судов, правоохранительных органов, военных комиссариатов;</w:t>
      </w:r>
    </w:p>
    <w:p w14:paraId="57E01C3A" w14:textId="77777777" w:rsidR="002A618C" w:rsidRDefault="00422750">
      <w:pPr>
        <w:widowControl/>
        <w:ind w:firstLine="540"/>
        <w:jc w:val="both"/>
        <w:rPr>
          <w:rFonts w:ascii="Times New Roman" w:hAnsi="Times New Roman" w:cs="Times New Roman"/>
          <w:sz w:val="28"/>
        </w:rPr>
      </w:pPr>
      <w:r>
        <w:rPr>
          <w:rFonts w:ascii="Times New Roman" w:hAnsi="Times New Roman" w:cs="Times New Roman"/>
          <w:sz w:val="28"/>
        </w:rPr>
        <w:t>3) избрания в соответствии с Уголовно-процессуальным кодексом Российской Федерации меры пресечения, исключающей возможность присутствия при проведении контрольных мероприятий;</w:t>
      </w:r>
    </w:p>
    <w:p w14:paraId="4BA7B69C" w14:textId="77777777" w:rsidR="002A618C" w:rsidRDefault="00422750">
      <w:pPr>
        <w:ind w:firstLine="540"/>
        <w:jc w:val="both"/>
        <w:rPr>
          <w:rFonts w:ascii="Times New Roman" w:hAnsi="Times New Roman" w:cs="Times New Roman"/>
          <w:sz w:val="28"/>
          <w:szCs w:val="28"/>
        </w:rPr>
      </w:pPr>
      <w:r>
        <w:rPr>
          <w:rFonts w:ascii="Times New Roman" w:hAnsi="Times New Roman" w:cs="Times New Roman"/>
          <w:sz w:val="28"/>
          <w:szCs w:val="28"/>
        </w:rPr>
        <w:t>4) нахождения в служебной командировке.</w:t>
      </w:r>
    </w:p>
    <w:p w14:paraId="7C155AD5" w14:textId="77777777" w:rsidR="002A618C" w:rsidRDefault="00422750">
      <w:pPr>
        <w:pStyle w:val="ConsPlusNormal"/>
        <w:ind w:firstLine="540"/>
        <w:jc w:val="both"/>
      </w:pPr>
      <w:r>
        <w:rPr>
          <w:sz w:val="28"/>
        </w:rPr>
        <w:t>При поступлении информации проведение контрольных мероприятий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14:paraId="5A4A8740" w14:textId="77777777" w:rsidR="002A618C" w:rsidRDefault="002A618C">
      <w:pPr>
        <w:pStyle w:val="ConsPlusNormal"/>
        <w:ind w:firstLine="540"/>
        <w:jc w:val="both"/>
        <w:rPr>
          <w:i/>
          <w:sz w:val="28"/>
        </w:rPr>
      </w:pPr>
    </w:p>
    <w:p w14:paraId="78339569" w14:textId="77777777" w:rsidR="002A618C" w:rsidRDefault="00422750">
      <w:pPr>
        <w:pStyle w:val="ConsPlusNormal"/>
        <w:tabs>
          <w:tab w:val="left" w:pos="284"/>
        </w:tabs>
        <w:ind w:firstLine="540"/>
        <w:jc w:val="center"/>
        <w:rPr>
          <w:sz w:val="28"/>
        </w:rPr>
      </w:pPr>
      <w:r>
        <w:rPr>
          <w:sz w:val="28"/>
        </w:rPr>
        <w:t>4.7. Инспекционный визит</w:t>
      </w:r>
    </w:p>
    <w:p w14:paraId="6DF7E450" w14:textId="77777777" w:rsidR="002A618C" w:rsidRDefault="002A618C">
      <w:pPr>
        <w:pStyle w:val="ConsPlusNormal"/>
        <w:ind w:firstLine="540"/>
        <w:jc w:val="center"/>
        <w:rPr>
          <w:b/>
          <w:sz w:val="28"/>
        </w:rPr>
      </w:pPr>
    </w:p>
    <w:p w14:paraId="59FEC4FA" w14:textId="77777777" w:rsidR="002A618C" w:rsidRDefault="00422750">
      <w:pPr>
        <w:pStyle w:val="HTML"/>
        <w:ind w:firstLine="540"/>
        <w:jc w:val="both"/>
        <w:rPr>
          <w:rFonts w:ascii="Times New Roman" w:hAnsi="Times New Roman" w:cs="Times New Roman"/>
          <w:sz w:val="28"/>
          <w:szCs w:val="28"/>
        </w:rPr>
      </w:pPr>
      <w:r>
        <w:rPr>
          <w:rFonts w:ascii="Times New Roman" w:hAnsi="Times New Roman" w:cs="Times New Roman"/>
          <w:sz w:val="28"/>
          <w:szCs w:val="28"/>
        </w:rPr>
        <w:t>4.7.1.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1DD784A9" w14:textId="77777777" w:rsidR="002A618C" w:rsidRDefault="00422750">
      <w:pPr>
        <w:pStyle w:val="HTML"/>
        <w:ind w:firstLine="540"/>
        <w:jc w:val="both"/>
        <w:rPr>
          <w:rFonts w:ascii="Times New Roman" w:hAnsi="Times New Roman" w:cs="Times New Roman"/>
          <w:sz w:val="28"/>
          <w:szCs w:val="28"/>
        </w:rPr>
      </w:pPr>
      <w:r>
        <w:rPr>
          <w:rFonts w:ascii="Times New Roman" w:hAnsi="Times New Roman" w:cs="Times New Roman"/>
          <w:sz w:val="28"/>
          <w:szCs w:val="28"/>
        </w:rPr>
        <w:t>Инспекционный визит проводится без предварительного уведомления контролируемого лица и собственника производственного объекта.</w:t>
      </w:r>
    </w:p>
    <w:p w14:paraId="70091910" w14:textId="77777777" w:rsidR="002A618C" w:rsidRDefault="00422750">
      <w:pPr>
        <w:pStyle w:val="HTML"/>
        <w:ind w:firstLine="540"/>
        <w:jc w:val="both"/>
      </w:pPr>
      <w:r>
        <w:rPr>
          <w:rFonts w:ascii="Times New Roman" w:hAnsi="Times New Roman" w:cs="Times New Roman"/>
          <w:sz w:val="28"/>
          <w:szCs w:val="28"/>
        </w:rPr>
        <w:t>Контролируемые лица или их представители обязаны обеспечить беспрепятственный доступ уполномоченного должностного лица Контрольного органа в здания, сооружения, помещения.</w:t>
      </w:r>
    </w:p>
    <w:p w14:paraId="28137A91" w14:textId="77777777" w:rsidR="002A618C" w:rsidRDefault="00422750">
      <w:pPr>
        <w:pStyle w:val="HTML"/>
        <w:ind w:firstLine="540"/>
        <w:jc w:val="both"/>
        <w:rPr>
          <w:rFonts w:ascii="Times New Roman" w:hAnsi="Times New Roman" w:cs="Times New Roman"/>
          <w:sz w:val="28"/>
          <w:szCs w:val="28"/>
        </w:rPr>
      </w:pPr>
      <w:r>
        <w:rPr>
          <w:rFonts w:ascii="Times New Roman" w:hAnsi="Times New Roman" w:cs="Times New Roman"/>
          <w:sz w:val="28"/>
          <w:szCs w:val="28"/>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14:paraId="0E51DAFB" w14:textId="77777777" w:rsidR="002A618C" w:rsidRDefault="00422750">
      <w:pPr>
        <w:pStyle w:val="af"/>
        <w:widowControl/>
        <w:tabs>
          <w:tab w:val="left" w:pos="1134"/>
        </w:tabs>
        <w:ind w:left="0" w:firstLine="540"/>
        <w:jc w:val="both"/>
        <w:rPr>
          <w:rFonts w:ascii="Times New Roman" w:hAnsi="Times New Roman" w:cs="Times New Roman"/>
          <w:sz w:val="28"/>
          <w:lang w:val="ru-RU"/>
        </w:rPr>
      </w:pPr>
      <w:r>
        <w:rPr>
          <w:rFonts w:ascii="Times New Roman" w:hAnsi="Times New Roman" w:cs="Times New Roman"/>
          <w:sz w:val="28"/>
          <w:lang w:val="ru-RU"/>
        </w:rPr>
        <w:t>4.7.2. Инспекционный визит, указанный в пункте 4.7.1. настоящего Положения,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754A7B8A" w14:textId="77777777" w:rsidR="002A618C" w:rsidRDefault="00422750">
      <w:pPr>
        <w:pStyle w:val="af"/>
        <w:widowControl/>
        <w:tabs>
          <w:tab w:val="left" w:pos="1134"/>
        </w:tabs>
        <w:ind w:left="0" w:firstLine="540"/>
        <w:jc w:val="both"/>
        <w:rPr>
          <w:rFonts w:ascii="Times New Roman" w:hAnsi="Times New Roman" w:cs="Times New Roman"/>
          <w:sz w:val="28"/>
          <w:lang w:val="ru-RU"/>
        </w:rPr>
      </w:pPr>
      <w:r>
        <w:rPr>
          <w:rFonts w:ascii="Times New Roman" w:hAnsi="Times New Roman" w:cs="Times New Roman"/>
          <w:sz w:val="28"/>
          <w:lang w:val="ru-RU"/>
        </w:rPr>
        <w:t>4.7.3. Перечень допустимых контрольных действий в ходе инспекционного визита:</w:t>
      </w:r>
    </w:p>
    <w:p w14:paraId="45724B5A" w14:textId="77777777" w:rsidR="002A618C" w:rsidRDefault="00422750">
      <w:pPr>
        <w:pStyle w:val="ConsPlusNormal"/>
        <w:ind w:firstLine="540"/>
        <w:jc w:val="both"/>
        <w:rPr>
          <w:sz w:val="28"/>
        </w:rPr>
      </w:pPr>
      <w:r>
        <w:rPr>
          <w:sz w:val="28"/>
        </w:rPr>
        <w:t>а) осмотр;</w:t>
      </w:r>
    </w:p>
    <w:p w14:paraId="4CC19D07" w14:textId="77777777" w:rsidR="002A618C" w:rsidRDefault="00422750">
      <w:pPr>
        <w:pStyle w:val="ConsPlusNormal"/>
        <w:ind w:firstLine="540"/>
        <w:jc w:val="both"/>
        <w:rPr>
          <w:sz w:val="28"/>
        </w:rPr>
      </w:pPr>
      <w:r>
        <w:rPr>
          <w:sz w:val="28"/>
        </w:rPr>
        <w:t>б) опрос;</w:t>
      </w:r>
    </w:p>
    <w:p w14:paraId="3AB1ED82" w14:textId="77777777" w:rsidR="002A618C" w:rsidRDefault="00422750">
      <w:pPr>
        <w:pStyle w:val="ConsPlusNormal"/>
        <w:ind w:firstLine="540"/>
        <w:jc w:val="both"/>
        <w:rPr>
          <w:sz w:val="28"/>
        </w:rPr>
      </w:pPr>
      <w:r>
        <w:rPr>
          <w:sz w:val="28"/>
        </w:rPr>
        <w:t>в) получение письменных объяснений;</w:t>
      </w:r>
    </w:p>
    <w:p w14:paraId="56F17781" w14:textId="77777777" w:rsidR="002A618C" w:rsidRDefault="00422750">
      <w:pPr>
        <w:pStyle w:val="ConsPlusNormal"/>
        <w:ind w:firstLine="540"/>
        <w:jc w:val="both"/>
      </w:pPr>
      <w:bookmarkStart w:id="5" w:name="_Hlk73715943"/>
      <w:r>
        <w:rPr>
          <w:sz w:val="28"/>
        </w:rPr>
        <w:t>г) истребование документов</w:t>
      </w:r>
      <w:bookmarkEnd w:id="5"/>
      <w:r>
        <w:rPr>
          <w:sz w:val="28"/>
        </w:rPr>
        <w:t>,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0882838E" w14:textId="77777777" w:rsidR="002A618C" w:rsidRDefault="00422750">
      <w:pPr>
        <w:pStyle w:val="HTML"/>
        <w:ind w:firstLine="540"/>
        <w:jc w:val="both"/>
        <w:rPr>
          <w:rFonts w:ascii="Times New Roman" w:hAnsi="Times New Roman" w:cs="Times New Roman"/>
          <w:sz w:val="28"/>
          <w:szCs w:val="28"/>
        </w:rPr>
      </w:pPr>
      <w:r>
        <w:rPr>
          <w:rFonts w:ascii="Times New Roman" w:hAnsi="Times New Roman" w:cs="Times New Roman"/>
          <w:sz w:val="28"/>
          <w:szCs w:val="28"/>
        </w:rPr>
        <w:t xml:space="preserve">4.7.4. Внеплановый инспекционный визит может проводиться только по согласованию с органами прокуратуры, </w:t>
      </w:r>
      <w:bookmarkStart w:id="6" w:name="_Hlk188284076"/>
      <w:r>
        <w:rPr>
          <w:rFonts w:ascii="Times New Roman" w:hAnsi="Times New Roman" w:cs="Times New Roman"/>
          <w:sz w:val="28"/>
          <w:szCs w:val="28"/>
        </w:rPr>
        <w:t>за исключением случаев его проведения в соответствии с подпунктами 2, 3, 6 пункта 4.1.3. и пунктом 4.4.7 настоящего Положения.</w:t>
      </w:r>
    </w:p>
    <w:p w14:paraId="11FDA373" w14:textId="77777777" w:rsidR="002A618C" w:rsidRDefault="00422750">
      <w:pPr>
        <w:pStyle w:val="ConsPlusNormal"/>
        <w:ind w:firstLine="540"/>
        <w:jc w:val="both"/>
        <w:rPr>
          <w:sz w:val="28"/>
        </w:rPr>
      </w:pPr>
      <w:r>
        <w:rPr>
          <w:sz w:val="28"/>
        </w:rPr>
        <w:t>4.7.5. Контрольные действия, предусмотренные пунктом 4.7.3 настоящего Положения, осуществляются в соответствии с пунктами 4.5.9, 4.5.10, 4.6.10, 4.6.11 настоящего Положения.</w:t>
      </w:r>
    </w:p>
    <w:bookmarkEnd w:id="6"/>
    <w:p w14:paraId="4A74237B" w14:textId="77777777" w:rsidR="002A618C" w:rsidRDefault="002A618C">
      <w:pPr>
        <w:pStyle w:val="ConsPlusNormal"/>
        <w:ind w:firstLine="540"/>
        <w:jc w:val="both"/>
        <w:rPr>
          <w:sz w:val="28"/>
        </w:rPr>
      </w:pPr>
    </w:p>
    <w:p w14:paraId="64820211" w14:textId="77777777" w:rsidR="002A618C" w:rsidRDefault="00422750">
      <w:pPr>
        <w:pStyle w:val="ConsPlusNormal"/>
        <w:ind w:firstLine="540"/>
        <w:jc w:val="both"/>
        <w:rPr>
          <w:sz w:val="28"/>
        </w:rPr>
      </w:pPr>
      <w:r>
        <w:rPr>
          <w:sz w:val="28"/>
        </w:rPr>
        <w:t xml:space="preserve">                                            4.8. Рейдовый осмотр</w:t>
      </w:r>
    </w:p>
    <w:p w14:paraId="6A9644F4" w14:textId="77777777" w:rsidR="002A618C" w:rsidRDefault="002A618C">
      <w:pPr>
        <w:pStyle w:val="ConsPlusNormal"/>
        <w:ind w:firstLine="540"/>
        <w:jc w:val="both"/>
        <w:rPr>
          <w:b/>
          <w:bCs/>
        </w:rPr>
      </w:pPr>
    </w:p>
    <w:p w14:paraId="21E02B5F" w14:textId="77777777" w:rsidR="002A618C" w:rsidRDefault="00422750">
      <w:pPr>
        <w:pStyle w:val="ConsPlusNormal"/>
        <w:ind w:firstLine="540"/>
        <w:jc w:val="both"/>
        <w:rPr>
          <w:sz w:val="28"/>
          <w:szCs w:val="28"/>
        </w:rPr>
      </w:pPr>
      <w:r>
        <w:rPr>
          <w:sz w:val="28"/>
          <w:szCs w:val="28"/>
        </w:rPr>
        <w:t>4.8.1. Под рейдовым осмотром понимается контрольное мероприятие, проводимое в целях оценки соблюдения обязательных требований по использованию (эксплуатации) производственных объектов, которыми владеют, пользуются или управляют несколько лиц, находящиеся на территории, на которой расположено несколько контролируемых лиц.</w:t>
      </w:r>
    </w:p>
    <w:p w14:paraId="2FEC901D" w14:textId="77777777" w:rsidR="002A618C" w:rsidRDefault="00422750">
      <w:pPr>
        <w:pStyle w:val="ConsPlusNormal"/>
        <w:ind w:firstLine="540"/>
        <w:jc w:val="both"/>
        <w:rPr>
          <w:sz w:val="28"/>
          <w:szCs w:val="28"/>
        </w:rPr>
      </w:pPr>
      <w:r>
        <w:rPr>
          <w:sz w:val="28"/>
          <w:szCs w:val="28"/>
        </w:rPr>
        <w:t>4.8.2. Рейдовый осмотр, указанный в пункте 4.8.1. настоящего Положения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21616FA5" w14:textId="77777777" w:rsidR="002A618C" w:rsidRDefault="00422750">
      <w:pPr>
        <w:pStyle w:val="ConsPlusNormal"/>
        <w:ind w:firstLine="540"/>
        <w:jc w:val="both"/>
        <w:rPr>
          <w:sz w:val="28"/>
          <w:szCs w:val="28"/>
        </w:rPr>
      </w:pPr>
      <w:r>
        <w:rPr>
          <w:sz w:val="28"/>
          <w:szCs w:val="28"/>
        </w:rPr>
        <w:t>4.8.3. 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14:paraId="3204CEE1" w14:textId="77777777" w:rsidR="002A618C" w:rsidRDefault="00422750">
      <w:pPr>
        <w:pStyle w:val="ConsPlusNormal"/>
        <w:ind w:firstLine="540"/>
        <w:jc w:val="both"/>
        <w:rPr>
          <w:sz w:val="28"/>
          <w:szCs w:val="28"/>
        </w:rPr>
      </w:pPr>
      <w:r>
        <w:rPr>
          <w:sz w:val="28"/>
          <w:szCs w:val="28"/>
        </w:rPr>
        <w:t>4.8.4. В ходе рейдового осмотра могут совершаться следующие контрольные действия:</w:t>
      </w:r>
    </w:p>
    <w:p w14:paraId="7D816194" w14:textId="77777777" w:rsidR="002A618C" w:rsidRDefault="00422750">
      <w:pPr>
        <w:pStyle w:val="ConsPlusNormal"/>
        <w:ind w:firstLine="540"/>
        <w:jc w:val="both"/>
        <w:rPr>
          <w:sz w:val="28"/>
          <w:szCs w:val="28"/>
        </w:rPr>
      </w:pPr>
      <w:r>
        <w:rPr>
          <w:sz w:val="28"/>
          <w:szCs w:val="28"/>
        </w:rPr>
        <w:t>1) осмотр;</w:t>
      </w:r>
    </w:p>
    <w:p w14:paraId="678974C8" w14:textId="77777777" w:rsidR="002A618C" w:rsidRDefault="00422750">
      <w:pPr>
        <w:pStyle w:val="ConsPlusNormal"/>
        <w:ind w:firstLine="540"/>
        <w:jc w:val="both"/>
        <w:rPr>
          <w:sz w:val="28"/>
          <w:szCs w:val="28"/>
        </w:rPr>
      </w:pPr>
      <w:r>
        <w:rPr>
          <w:sz w:val="28"/>
          <w:szCs w:val="28"/>
        </w:rPr>
        <w:t>2) опрос;</w:t>
      </w:r>
    </w:p>
    <w:p w14:paraId="1F520CFA" w14:textId="77777777" w:rsidR="002A618C" w:rsidRDefault="00422750">
      <w:pPr>
        <w:pStyle w:val="ConsPlusNormal"/>
        <w:ind w:firstLine="540"/>
        <w:jc w:val="both"/>
        <w:rPr>
          <w:sz w:val="28"/>
          <w:szCs w:val="28"/>
        </w:rPr>
      </w:pPr>
      <w:r>
        <w:rPr>
          <w:sz w:val="28"/>
          <w:szCs w:val="28"/>
        </w:rPr>
        <w:t>3) получение письменных объяснений;</w:t>
      </w:r>
    </w:p>
    <w:p w14:paraId="29C89103" w14:textId="77777777" w:rsidR="002A618C" w:rsidRDefault="00422750">
      <w:pPr>
        <w:pStyle w:val="ConsPlusNormal"/>
        <w:ind w:firstLine="540"/>
        <w:jc w:val="both"/>
        <w:rPr>
          <w:sz w:val="28"/>
          <w:szCs w:val="28"/>
        </w:rPr>
      </w:pPr>
      <w:r>
        <w:rPr>
          <w:sz w:val="28"/>
          <w:szCs w:val="28"/>
        </w:rPr>
        <w:t>4) истребование документов;</w:t>
      </w:r>
    </w:p>
    <w:p w14:paraId="0E6FF0CA" w14:textId="77777777" w:rsidR="002A618C" w:rsidRDefault="00422750">
      <w:pPr>
        <w:pStyle w:val="ConsPlusNormal"/>
        <w:ind w:firstLine="540"/>
        <w:jc w:val="both"/>
        <w:rPr>
          <w:sz w:val="28"/>
          <w:szCs w:val="28"/>
        </w:rPr>
      </w:pPr>
      <w:r>
        <w:rPr>
          <w:sz w:val="28"/>
          <w:szCs w:val="28"/>
        </w:rPr>
        <w:t xml:space="preserve">5) экспертиза.  </w:t>
      </w:r>
    </w:p>
    <w:p w14:paraId="777540E8" w14:textId="77777777" w:rsidR="002A618C" w:rsidRDefault="00422750">
      <w:pPr>
        <w:pStyle w:val="ConsPlusNormal"/>
        <w:ind w:firstLine="540"/>
        <w:jc w:val="both"/>
        <w:rPr>
          <w:sz w:val="28"/>
          <w:szCs w:val="28"/>
        </w:rPr>
      </w:pPr>
      <w:r>
        <w:rPr>
          <w:sz w:val="28"/>
          <w:szCs w:val="28"/>
        </w:rPr>
        <w:t>4.8.5.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14:paraId="68480814" w14:textId="77777777" w:rsidR="002A618C" w:rsidRDefault="00422750">
      <w:pPr>
        <w:pStyle w:val="ConsPlusNormal"/>
        <w:ind w:firstLine="540"/>
        <w:jc w:val="both"/>
        <w:rPr>
          <w:sz w:val="28"/>
          <w:szCs w:val="28"/>
        </w:rPr>
      </w:pPr>
      <w:r>
        <w:rPr>
          <w:sz w:val="28"/>
          <w:szCs w:val="28"/>
        </w:rPr>
        <w:t>В случае осуществления на одном производственном объекте деятельности нескольких контролируемых лиц срок взаимодействия с одним контролируемым лицом может превышать один рабочий день, если это предусмотрено федеральным законом о виде контроля.</w:t>
      </w:r>
    </w:p>
    <w:p w14:paraId="2E6AD496" w14:textId="77777777" w:rsidR="002A618C" w:rsidRDefault="00422750">
      <w:pPr>
        <w:pStyle w:val="ConsPlusNormal"/>
        <w:ind w:firstLine="540"/>
        <w:jc w:val="both"/>
        <w:rPr>
          <w:sz w:val="28"/>
          <w:szCs w:val="28"/>
        </w:rPr>
      </w:pPr>
      <w:r>
        <w:rPr>
          <w:sz w:val="28"/>
          <w:szCs w:val="28"/>
        </w:rPr>
        <w:t>4.8.6. При проведении рейдового осмотра инспекторы вправе взаимодействовать с находящимися на производственных объектах лицами.</w:t>
      </w:r>
    </w:p>
    <w:p w14:paraId="536A58DB" w14:textId="77777777" w:rsidR="002A618C" w:rsidRDefault="00422750">
      <w:pPr>
        <w:pStyle w:val="ConsPlusNormal"/>
        <w:ind w:firstLine="540"/>
        <w:jc w:val="both"/>
        <w:rPr>
          <w:sz w:val="28"/>
          <w:szCs w:val="28"/>
        </w:rPr>
      </w:pPr>
      <w:r>
        <w:rPr>
          <w:sz w:val="28"/>
          <w:szCs w:val="28"/>
        </w:rPr>
        <w:t>4.8.7. 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уполномоченным должностным лицам Контрольного органа к производственным объектам, указанным в решении о проведении рейдового осмотра, а также во все помещения (за исключением жилых помещений).</w:t>
      </w:r>
    </w:p>
    <w:p w14:paraId="31DFA5A6" w14:textId="77777777" w:rsidR="002A618C" w:rsidRDefault="00422750">
      <w:pPr>
        <w:pStyle w:val="ConsPlusNormal"/>
        <w:ind w:firstLine="540"/>
        <w:jc w:val="both"/>
        <w:rPr>
          <w:sz w:val="28"/>
          <w:szCs w:val="28"/>
        </w:rPr>
      </w:pPr>
      <w:r>
        <w:rPr>
          <w:sz w:val="28"/>
          <w:szCs w:val="28"/>
        </w:rPr>
        <w:t>4.8.8. В случае, если в результате рейдового осмотра были выявлены нарушения обязательных требований, уполномоченное должностное лицо Контрольного органа на месте проведения рейдового осмотра составляет акт контрольного мероприятия в отношении каждого контролируемого лица, допустившего нарушение обязательных требований.</w:t>
      </w:r>
    </w:p>
    <w:p w14:paraId="6BE28DD8" w14:textId="77777777" w:rsidR="002A618C" w:rsidRDefault="00422750">
      <w:pPr>
        <w:pStyle w:val="ConsPlusNormal"/>
        <w:ind w:firstLine="540"/>
        <w:jc w:val="both"/>
        <w:rPr>
          <w:sz w:val="28"/>
          <w:szCs w:val="28"/>
        </w:rPr>
      </w:pPr>
      <w:r>
        <w:rPr>
          <w:sz w:val="28"/>
          <w:szCs w:val="28"/>
        </w:rPr>
        <w:t>4.8.9. Рейдовый осмотр может проводиться только по согласованию с органами прокуратуры, за исключением случаев его проведения в соответствии с подпунктами 2, 3, 6 пункта 4.1.3. и пунктом 4.4.7 настоящего Положения.</w:t>
      </w:r>
    </w:p>
    <w:p w14:paraId="6D688EAD" w14:textId="77777777" w:rsidR="002A618C" w:rsidRDefault="00422750">
      <w:pPr>
        <w:pStyle w:val="ConsPlusNormal"/>
        <w:ind w:firstLine="540"/>
        <w:jc w:val="both"/>
        <w:rPr>
          <w:sz w:val="28"/>
          <w:szCs w:val="28"/>
        </w:rPr>
      </w:pPr>
      <w:r>
        <w:rPr>
          <w:sz w:val="28"/>
          <w:szCs w:val="28"/>
        </w:rPr>
        <w:t>4.8.10. Контрольные действия, предусмотренные пунктом 4.8.4 настоящего Положения, осуществляются в соответствии с пунктами 4.5.9 - 4.5.12, 4.6.10, 4.6.11 настоящего Положения.</w:t>
      </w:r>
    </w:p>
    <w:p w14:paraId="5F3682C0" w14:textId="77777777" w:rsidR="002A618C" w:rsidRDefault="002A618C">
      <w:pPr>
        <w:pStyle w:val="ConsPlusNormal"/>
        <w:ind w:firstLine="540"/>
        <w:rPr>
          <w:sz w:val="28"/>
          <w:szCs w:val="28"/>
        </w:rPr>
      </w:pPr>
    </w:p>
    <w:p w14:paraId="4942DBFD" w14:textId="77777777" w:rsidR="002A618C" w:rsidRDefault="00422750">
      <w:pPr>
        <w:ind w:firstLine="5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5. Досудебное обжалование</w:t>
      </w:r>
    </w:p>
    <w:p w14:paraId="24FE4364" w14:textId="77777777" w:rsidR="002A618C" w:rsidRDefault="002A618C">
      <w:pPr>
        <w:ind w:firstLine="540"/>
        <w:jc w:val="center"/>
        <w:rPr>
          <w:rFonts w:ascii="Times New Roman" w:eastAsia="Times New Roman" w:hAnsi="Times New Roman" w:cs="Times New Roman"/>
          <w:b/>
          <w:sz w:val="28"/>
          <w:szCs w:val="28"/>
        </w:rPr>
      </w:pPr>
    </w:p>
    <w:p w14:paraId="496C1BEF" w14:textId="77777777" w:rsidR="002A618C" w:rsidRDefault="00422750">
      <w:pPr>
        <w:widowControl/>
        <w:tabs>
          <w:tab w:val="left" w:pos="1134"/>
        </w:tabs>
        <w:ind w:firstLine="54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5.1.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следующих решений об отказе в проведении любых профилактических визитов по заявлениям контролируемых лиц:</w:t>
      </w:r>
    </w:p>
    <w:p w14:paraId="53787A09" w14:textId="77777777" w:rsidR="002A618C" w:rsidRDefault="0042275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8"/>
          <w:szCs w:val="28"/>
        </w:rPr>
      </w:pPr>
      <w:r>
        <w:rPr>
          <w:rFonts w:ascii="Times New Roman" w:hAnsi="Times New Roman" w:cs="Times New Roman"/>
          <w:sz w:val="28"/>
          <w:szCs w:val="28"/>
        </w:rPr>
        <w:t>1) решений о проведении контрольных мероприятий и обязательных профилактических визитов;</w:t>
      </w:r>
    </w:p>
    <w:p w14:paraId="4FEE9FC8" w14:textId="77777777" w:rsidR="002A618C" w:rsidRDefault="0042275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8"/>
          <w:szCs w:val="28"/>
        </w:rPr>
      </w:pPr>
      <w:r>
        <w:rPr>
          <w:rFonts w:ascii="Times New Roman" w:hAnsi="Times New Roman" w:cs="Times New Roman"/>
          <w:sz w:val="28"/>
          <w:szCs w:val="28"/>
        </w:rPr>
        <w:t>2) актов контрольных мероприятий и обязательных профилактических визитов, предписаний об устранении выявленных нарушений;</w:t>
      </w:r>
    </w:p>
    <w:p w14:paraId="1074A6CF" w14:textId="77777777" w:rsidR="002A618C" w:rsidRDefault="0042275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8"/>
          <w:szCs w:val="28"/>
        </w:rPr>
      </w:pPr>
      <w:r>
        <w:rPr>
          <w:rFonts w:ascii="Times New Roman" w:hAnsi="Times New Roman" w:cs="Times New Roman"/>
          <w:sz w:val="28"/>
          <w:szCs w:val="28"/>
        </w:rPr>
        <w:t>3) действий (бездействия) должностных лиц Контрольного органа в рамках контрольных мероприятий и обязательных профилактических визитов;</w:t>
      </w:r>
    </w:p>
    <w:p w14:paraId="662FFCEF" w14:textId="77777777" w:rsidR="002A618C" w:rsidRDefault="0042275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8"/>
          <w:szCs w:val="28"/>
        </w:rPr>
      </w:pPr>
      <w:r>
        <w:rPr>
          <w:rFonts w:ascii="Times New Roman" w:hAnsi="Times New Roman" w:cs="Times New Roman"/>
          <w:sz w:val="28"/>
          <w:szCs w:val="28"/>
        </w:rPr>
        <w:t>4) решений об отнесении объектов контроля к соответствующей категории риска;</w:t>
      </w:r>
    </w:p>
    <w:p w14:paraId="5A073D55" w14:textId="77777777" w:rsidR="002A618C" w:rsidRDefault="0042275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8"/>
          <w:szCs w:val="28"/>
        </w:rPr>
      </w:pPr>
      <w:r>
        <w:rPr>
          <w:rFonts w:ascii="Times New Roman" w:hAnsi="Times New Roman" w:cs="Times New Roman"/>
          <w:sz w:val="28"/>
          <w:szCs w:val="28"/>
        </w:rPr>
        <w:t>5) решений об отказе в проведении обязательных профилактических визитов по заявлениям контролируемых лиц;</w:t>
      </w:r>
    </w:p>
    <w:p w14:paraId="62C8BDEB" w14:textId="77777777" w:rsidR="002A618C" w:rsidRDefault="0042275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8"/>
          <w:szCs w:val="28"/>
        </w:rPr>
      </w:pPr>
      <w:r>
        <w:rPr>
          <w:rFonts w:ascii="Times New Roman" w:hAnsi="Times New Roman" w:cs="Times New Roman"/>
          <w:sz w:val="28"/>
          <w:szCs w:val="28"/>
        </w:rPr>
        <w:t>6) иных решений, принимаемых Контрольным органом по итогам профилактических и (или) контрольных мероприятий, предусмотренных настоящим Положением и Законом №248-ФЗ, в отношении контролируемых лиц или объектов контроля.</w:t>
      </w:r>
    </w:p>
    <w:p w14:paraId="4A2ACA9E" w14:textId="77777777" w:rsidR="002A618C" w:rsidRDefault="0042275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8"/>
          <w:szCs w:val="28"/>
        </w:rPr>
      </w:pPr>
      <w:r>
        <w:rPr>
          <w:rFonts w:ascii="Times New Roman" w:hAnsi="Times New Roman" w:cs="Times New Roman"/>
          <w:sz w:val="28"/>
          <w:szCs w:val="28"/>
        </w:rPr>
        <w:t>5.2. Жалоба подается контролируемым лицом в Контрольный орган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частью 1.1 статьи 40 Закона №248-ФЗ.</w:t>
      </w:r>
    </w:p>
    <w:p w14:paraId="66ABFEF7" w14:textId="77777777" w:rsidR="002A618C" w:rsidRDefault="00422750">
      <w:pPr>
        <w:ind w:firstLine="540"/>
        <w:jc w:val="both"/>
      </w:pPr>
      <w:r>
        <w:rPr>
          <w:rFonts w:ascii="Times New Roman" w:eastAsia="Times New Roman" w:hAnsi="Times New Roman" w:cs="Times New Roman"/>
          <w:sz w:val="28"/>
          <w:szCs w:val="28"/>
        </w:rPr>
        <w:t>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bookmarkStart w:id="7" w:name="Par374"/>
      <w:bookmarkEnd w:id="7"/>
    </w:p>
    <w:p w14:paraId="6F613553" w14:textId="77777777" w:rsidR="002A618C" w:rsidRDefault="00422750">
      <w:pPr>
        <w:ind w:firstLine="540"/>
        <w:jc w:val="both"/>
      </w:pPr>
      <w:r>
        <w:rPr>
          <w:rFonts w:ascii="Times New Roman" w:eastAsia="Times New Roman" w:hAnsi="Times New Roman" w:cs="Times New Roman"/>
          <w:sz w:val="28"/>
          <w:szCs w:val="28"/>
        </w:rPr>
        <w:t>Жалоба, содержащая сведения и документы, составляющие государственную или иную охраняемую законом тайну, подается контролируемым лицом в Контрольный орган без использования единого портала государственных и муниципальных услуг и (или) региональных порталов государственных и муниципальных услуг в порядке, установленном Положением, с учетом требований законодательства Российской Федерации о государственной и иной охраняемой законом тайне.</w:t>
      </w:r>
    </w:p>
    <w:p w14:paraId="7F47AB0F" w14:textId="77777777" w:rsidR="002A618C" w:rsidRDefault="00422750">
      <w:pPr>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Материалы, прикладываемые к жалобе, в том числе фото- и видеоматериалы, представляются контролируемым лицом в электронном виде. </w:t>
      </w:r>
    </w:p>
    <w:p w14:paraId="7B7A4CAA" w14:textId="77777777" w:rsidR="002A618C" w:rsidRDefault="00422750">
      <w:pPr>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5.3. Жалоба на решение Контрольного органа, действия (бездействие) его должностных лиц рассматривается руководителем Контрольного органа.</w:t>
      </w:r>
    </w:p>
    <w:p w14:paraId="1DDC1D75" w14:textId="77777777" w:rsidR="002A618C" w:rsidRDefault="00422750">
      <w:pPr>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отсутствия вышестоящего органа контрольного (надзорного) органа жалобы на решения, действия (бездействие) руководителя и иных должностных лиц контрольного (надзорного) органа рассматриваются руководителем контрольного (надзорного) органа или органом, созданным в соответствии с </w:t>
      </w:r>
      <w:hyperlink r:id="rId10" w:anchor="dst100434" w:history="1">
        <w:r>
          <w:rPr>
            <w:rStyle w:val="a3"/>
            <w:rFonts w:ascii="Times New Roman" w:eastAsia="Times New Roman" w:hAnsi="Times New Roman" w:cs="Times New Roman"/>
            <w:sz w:val="28"/>
            <w:szCs w:val="28"/>
          </w:rPr>
          <w:t>частью 3</w:t>
        </w:r>
      </w:hyperlink>
      <w:r>
        <w:rPr>
          <w:rFonts w:ascii="Times New Roman" w:eastAsia="Times New Roman" w:hAnsi="Times New Roman" w:cs="Times New Roman"/>
          <w:sz w:val="28"/>
          <w:szCs w:val="28"/>
        </w:rPr>
        <w:t xml:space="preserve"> статьи 40 Закона №248-ФЗ. </w:t>
      </w:r>
    </w:p>
    <w:p w14:paraId="2062C32F" w14:textId="77777777" w:rsidR="002A618C" w:rsidRDefault="00422750">
      <w:pPr>
        <w:ind w:firstLine="540"/>
        <w:jc w:val="both"/>
      </w:pPr>
      <w:r>
        <w:rPr>
          <w:rFonts w:ascii="Times New Roman" w:eastAsia="Times New Roman" w:hAnsi="Times New Roman" w:cs="Times New Roman"/>
          <w:sz w:val="28"/>
          <w:szCs w:val="28"/>
        </w:rPr>
        <w:t xml:space="preserve">5.4. Жалоба может быть подана в течение тридцати календарных дней со </w:t>
      </w:r>
      <w:r>
        <w:rPr>
          <w:rFonts w:ascii="Times New Roman" w:eastAsia="Times New Roman" w:hAnsi="Times New Roman" w:cs="Times New Roman"/>
          <w:sz w:val="28"/>
          <w:szCs w:val="28"/>
        </w:rPr>
        <w:lastRenderedPageBreak/>
        <w:t>дня, когда контролируемое лицо узнало или должно было узнать о нарушении своих прав.</w:t>
      </w:r>
      <w:bookmarkStart w:id="8" w:name="Par375"/>
      <w:bookmarkEnd w:id="8"/>
    </w:p>
    <w:p w14:paraId="07E6A5F7" w14:textId="77777777" w:rsidR="002A618C" w:rsidRDefault="00422750">
      <w:pPr>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Жалоба на предписание Контрольного органа может быть подана в течение десяти рабочих дней с момента получения контролируемым лицом предписания.</w:t>
      </w:r>
    </w:p>
    <w:p w14:paraId="36799793" w14:textId="77777777" w:rsidR="002A618C" w:rsidRDefault="00422750">
      <w:pPr>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5.5. В случае пропуска по уважительной причине срока подачи жалобы этот срок по ходатайству контролируемого лица, подающего жалобу, может быть восстановлен Контрольным органом.</w:t>
      </w:r>
      <w:bookmarkStart w:id="9" w:name="Par377"/>
      <w:bookmarkEnd w:id="9"/>
    </w:p>
    <w:p w14:paraId="71B8A7A2" w14:textId="77777777" w:rsidR="002A618C" w:rsidRDefault="00422750">
      <w:pPr>
        <w:ind w:firstLine="540"/>
        <w:jc w:val="both"/>
      </w:pPr>
      <w:r>
        <w:rPr>
          <w:rFonts w:ascii="Times New Roman" w:eastAsia="Times New Roman" w:hAnsi="Times New Roman" w:cs="Times New Roman"/>
          <w:sz w:val="28"/>
          <w:szCs w:val="28"/>
        </w:rPr>
        <w:t>5.6. Контролируемое лицо, подавшее жалобу, до принятия решения по жалобе может отозвать ее. При этом повторное направление жалобы по тем же основаниям не допускается.</w:t>
      </w:r>
    </w:p>
    <w:p w14:paraId="5403EBC2" w14:textId="77777777" w:rsidR="002A618C" w:rsidRDefault="00422750">
      <w:pPr>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5.7. Жалоба может содержать ходатайство о приостановлении исполнения обжалуемого решения Контрольного органа.</w:t>
      </w:r>
      <w:bookmarkStart w:id="10" w:name="Par379"/>
      <w:bookmarkEnd w:id="10"/>
    </w:p>
    <w:p w14:paraId="35785FB2" w14:textId="77777777" w:rsidR="002A618C" w:rsidRDefault="00422750">
      <w:pPr>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5.8. Руководителем (заместителем руководителя) Контрольного органа в срок не позднее двух рабочих дней со дня регистрации жалобы принимается решение:</w:t>
      </w:r>
    </w:p>
    <w:p w14:paraId="65FC10EB" w14:textId="77777777" w:rsidR="002A618C" w:rsidRDefault="00422750">
      <w:pPr>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о приостановлении исполнения обжалуемого решения Контрольного органа;</w:t>
      </w:r>
    </w:p>
    <w:p w14:paraId="1221FEBC" w14:textId="77777777" w:rsidR="002A618C" w:rsidRDefault="00422750">
      <w:pPr>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об отказе в приостановлении исполнения обжалуемого решения Контрольного органа. </w:t>
      </w:r>
    </w:p>
    <w:p w14:paraId="3D363356" w14:textId="77777777" w:rsidR="002A618C" w:rsidRDefault="00422750">
      <w:pPr>
        <w:ind w:firstLine="540"/>
        <w:jc w:val="both"/>
      </w:pPr>
      <w:r>
        <w:rPr>
          <w:rFonts w:ascii="Times New Roman" w:eastAsia="Times New Roman" w:hAnsi="Times New Roman" w:cs="Times New Roman"/>
          <w:sz w:val="28"/>
          <w:szCs w:val="28"/>
        </w:rPr>
        <w:t xml:space="preserve">Информация о принятом решении направляется контролируемому лицу, подавшему жалобу, в течение одного рабочего дня с момента принятия решения. </w:t>
      </w:r>
    </w:p>
    <w:p w14:paraId="635C3731" w14:textId="77777777" w:rsidR="002A618C" w:rsidRDefault="00422750">
      <w:pPr>
        <w:widowControl/>
        <w:tabs>
          <w:tab w:val="left" w:pos="1134"/>
        </w:tabs>
        <w:ind w:firstLine="540"/>
        <w:contextualSpacing/>
        <w:jc w:val="both"/>
        <w:rPr>
          <w:rFonts w:ascii="Times New Roman" w:eastAsia="Times New Roman" w:hAnsi="Times New Roman" w:cs="Times New Roman"/>
          <w:sz w:val="28"/>
          <w:szCs w:val="28"/>
        </w:rPr>
      </w:pPr>
      <w:bookmarkStart w:id="11" w:name="Par383"/>
      <w:bookmarkEnd w:id="11"/>
      <w:r>
        <w:rPr>
          <w:rFonts w:ascii="Times New Roman" w:eastAsia="Times New Roman" w:hAnsi="Times New Roman" w:cs="Times New Roman"/>
          <w:sz w:val="28"/>
          <w:szCs w:val="28"/>
        </w:rPr>
        <w:t>5.9. Жалоба должна содержать:</w:t>
      </w:r>
    </w:p>
    <w:p w14:paraId="63BE418B" w14:textId="77777777" w:rsidR="002A618C" w:rsidRDefault="00422750">
      <w:pPr>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наименование Контрольного органа, фамилию, имя, отчество (при наличии) должностного лица, решение и (или) действие (бездействие) которых обжалуются;</w:t>
      </w:r>
    </w:p>
    <w:p w14:paraId="14E55D2C" w14:textId="77777777" w:rsidR="002A618C" w:rsidRDefault="00422750">
      <w:pPr>
        <w:ind w:firstLine="540"/>
        <w:jc w:val="both"/>
      </w:pPr>
      <w:r>
        <w:rPr>
          <w:rFonts w:ascii="Times New Roman" w:eastAsia="Times New Roman" w:hAnsi="Times New Roman" w:cs="Times New Roman"/>
          <w:sz w:val="28"/>
          <w:szCs w:val="28"/>
        </w:rPr>
        <w:t>2) фамилию, имя, отчество (при наличии), сведения о месте жительства (месте осуществления деятельности) гражданина, либо наименование организации - контролируемого лица,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14:paraId="3E341523" w14:textId="77777777" w:rsidR="002A618C" w:rsidRDefault="00422750">
      <w:pPr>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сведения об обжалуемых решении Контрольного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14:paraId="6F1BA35F" w14:textId="77777777" w:rsidR="002A618C" w:rsidRDefault="00422750">
      <w:pPr>
        <w:ind w:firstLine="540"/>
        <w:jc w:val="both"/>
      </w:pPr>
      <w:r>
        <w:rPr>
          <w:rFonts w:ascii="Times New Roman" w:eastAsia="Times New Roman" w:hAnsi="Times New Roman" w:cs="Times New Roman"/>
          <w:sz w:val="28"/>
          <w:szCs w:val="28"/>
        </w:rPr>
        <w:t>4) основания и доводы, на основании которых контролируемое лицо не согласно с решением Контрольного органа и (или) действием (бездействием) должностного лица. Контролируемым лицом могут быть представлены документы (при наличии), подтверждающие его доводы, либо их копии;</w:t>
      </w:r>
    </w:p>
    <w:p w14:paraId="1257748B" w14:textId="77777777" w:rsidR="002A618C" w:rsidRDefault="00422750">
      <w:pPr>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требования контролируемого лица, подавшего жалобу; </w:t>
      </w:r>
    </w:p>
    <w:p w14:paraId="401EA3E1" w14:textId="77777777" w:rsidR="002A618C" w:rsidRDefault="00422750">
      <w:pPr>
        <w:ind w:firstLine="540"/>
        <w:jc w:val="both"/>
        <w:rPr>
          <w:rFonts w:ascii="Times New Roman" w:eastAsia="Times New Roman" w:hAnsi="Times New Roman" w:cs="Times New Roman"/>
          <w:sz w:val="28"/>
          <w:szCs w:val="28"/>
        </w:rPr>
      </w:pPr>
      <w:bookmarkStart w:id="12" w:name="Par390"/>
      <w:bookmarkEnd w:id="12"/>
      <w:r>
        <w:rPr>
          <w:rFonts w:ascii="Times New Roman" w:eastAsia="Times New Roman" w:hAnsi="Times New Roman" w:cs="Times New Roman"/>
          <w:sz w:val="28"/>
          <w:szCs w:val="28"/>
        </w:rPr>
        <w:t>6) учетный номер контрольного мероприятия или обязательного профилактического визита в едином реестре контрольных (надзорных) мероприятий, в отношении которых подается жалоба, в случае подачи жалобы по основаниям, предусмотренным подпунктами 1 - 3 пункта 5.1. настоящего Положения.</w:t>
      </w:r>
    </w:p>
    <w:p w14:paraId="7281CF18" w14:textId="77777777" w:rsidR="002A618C" w:rsidRDefault="00422750">
      <w:pPr>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7) учетный номер объекта контроля в едином реестре видов контроля (при обжаловании решения об отнесении объекта контроля к соответствующей категории риска).</w:t>
      </w:r>
    </w:p>
    <w:p w14:paraId="78F2BC2F" w14:textId="77777777" w:rsidR="002A618C" w:rsidRDefault="00422750">
      <w:pPr>
        <w:ind w:firstLine="540"/>
        <w:jc w:val="both"/>
      </w:pPr>
      <w:r>
        <w:rPr>
          <w:rFonts w:ascii="Times New Roman" w:eastAsia="Times New Roman" w:hAnsi="Times New Roman" w:cs="Times New Roman"/>
          <w:sz w:val="28"/>
          <w:szCs w:val="28"/>
        </w:rPr>
        <w:t>5.10. Жалоба не должна содержать нецензурные либо оскорбительные выражения, угрозы жизни, здоровью и имуществу должностных лиц Контрольного органа либо членов их семей.</w:t>
      </w:r>
    </w:p>
    <w:p w14:paraId="132A49A5" w14:textId="77777777" w:rsidR="002A618C" w:rsidRDefault="00422750">
      <w:pPr>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5.11.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14:paraId="5857E813" w14:textId="77777777" w:rsidR="002A618C" w:rsidRDefault="00422750">
      <w:pPr>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5.12. Контрольный орган принимает решение об отказе в рассмотрении жалобы в течение пяти рабочих дней со дня получения жалобы, если:</w:t>
      </w:r>
    </w:p>
    <w:p w14:paraId="3F6F1664" w14:textId="77777777" w:rsidR="002A618C" w:rsidRDefault="0042275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pPr>
      <w:r>
        <w:rPr>
          <w:rFonts w:ascii="Times New Roman" w:hAnsi="Times New Roman" w:cs="Times New Roman"/>
          <w:sz w:val="28"/>
          <w:szCs w:val="28"/>
        </w:rPr>
        <w:t>1) жалоба подана после истечения сроков подачи жалобы, установленных пунктом 5.4. настоящего Положения, и не содержит ходатайства о восстановлении пропущенного срока на подачу жалобы;</w:t>
      </w:r>
    </w:p>
    <w:p w14:paraId="23BACCFA" w14:textId="77777777" w:rsidR="002A618C" w:rsidRDefault="0042275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8"/>
          <w:szCs w:val="28"/>
        </w:rPr>
      </w:pPr>
      <w:r>
        <w:rPr>
          <w:rFonts w:ascii="Times New Roman" w:hAnsi="Times New Roman" w:cs="Times New Roman"/>
          <w:sz w:val="28"/>
          <w:szCs w:val="28"/>
        </w:rPr>
        <w:t>2) в удовлетворении ходатайства о восстановлении пропущенного срока на подачу жалобы отказано;</w:t>
      </w:r>
    </w:p>
    <w:p w14:paraId="505653B5" w14:textId="77777777" w:rsidR="002A618C" w:rsidRDefault="0042275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8"/>
          <w:szCs w:val="28"/>
        </w:rPr>
      </w:pPr>
      <w:r>
        <w:rPr>
          <w:rFonts w:ascii="Times New Roman" w:hAnsi="Times New Roman" w:cs="Times New Roman"/>
          <w:sz w:val="28"/>
          <w:szCs w:val="28"/>
        </w:rPr>
        <w:t>3) до принятия решения по жалобе от контролируемого лица, ее подавшего, поступило заявление об отзыве жалобы;</w:t>
      </w:r>
    </w:p>
    <w:p w14:paraId="1AD62C22" w14:textId="77777777" w:rsidR="002A618C" w:rsidRDefault="0042275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8"/>
          <w:szCs w:val="28"/>
        </w:rPr>
      </w:pPr>
      <w:r>
        <w:rPr>
          <w:rFonts w:ascii="Times New Roman" w:hAnsi="Times New Roman" w:cs="Times New Roman"/>
          <w:sz w:val="28"/>
          <w:szCs w:val="28"/>
        </w:rPr>
        <w:t>4) имеется решение суда по вопросам, поставленным в жалобе;</w:t>
      </w:r>
    </w:p>
    <w:p w14:paraId="2567E4FA" w14:textId="77777777" w:rsidR="002A618C" w:rsidRDefault="0042275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8"/>
          <w:szCs w:val="28"/>
        </w:rPr>
      </w:pPr>
      <w:r>
        <w:rPr>
          <w:rFonts w:ascii="Times New Roman" w:hAnsi="Times New Roman" w:cs="Times New Roman"/>
          <w:sz w:val="28"/>
          <w:szCs w:val="28"/>
        </w:rPr>
        <w:t>5) ранее в Контрольный орган была подана другая жалоба от того же контролируемого лица по тем же основаниям;</w:t>
      </w:r>
    </w:p>
    <w:p w14:paraId="1DC80F62" w14:textId="77777777" w:rsidR="002A618C" w:rsidRDefault="0042275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pPr>
      <w:r>
        <w:rPr>
          <w:rFonts w:ascii="Times New Roman" w:hAnsi="Times New Roman" w:cs="Times New Roman"/>
          <w:sz w:val="28"/>
          <w:szCs w:val="28"/>
        </w:rPr>
        <w:t>6) жалоба содержит нецензурные либо оскорбительные выражения, угрозы жизни, здоровью и имуществу должностных лиц Контрольного органа, а также членов их семей;</w:t>
      </w:r>
    </w:p>
    <w:p w14:paraId="1F02DDCC" w14:textId="77777777" w:rsidR="002A618C" w:rsidRDefault="0042275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8"/>
          <w:szCs w:val="28"/>
        </w:rPr>
      </w:pPr>
      <w:r>
        <w:rPr>
          <w:rFonts w:ascii="Times New Roman" w:hAnsi="Times New Roman" w:cs="Times New Roman"/>
          <w:sz w:val="28"/>
          <w:szCs w:val="28"/>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14:paraId="4C03A19E" w14:textId="77777777" w:rsidR="002A618C" w:rsidRDefault="0042275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8"/>
          <w:szCs w:val="28"/>
        </w:rPr>
      </w:pPr>
      <w:r>
        <w:rPr>
          <w:rFonts w:ascii="Times New Roman" w:hAnsi="Times New Roman" w:cs="Times New Roman"/>
          <w:sz w:val="28"/>
          <w:szCs w:val="28"/>
        </w:rPr>
        <w:t>8) жалоба подана в ненадлежащий орган;</w:t>
      </w:r>
    </w:p>
    <w:p w14:paraId="425C0151" w14:textId="77777777" w:rsidR="002A618C" w:rsidRDefault="0042275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imes New Roman" w:hAnsi="Times New Roman" w:cs="Times New Roman"/>
          <w:sz w:val="28"/>
          <w:szCs w:val="28"/>
        </w:rPr>
      </w:pPr>
      <w:r>
        <w:rPr>
          <w:rFonts w:ascii="Times New Roman" w:hAnsi="Times New Roman" w:cs="Times New Roman"/>
          <w:sz w:val="28"/>
          <w:szCs w:val="28"/>
        </w:rPr>
        <w:t>9) законодательством Российской Федерации предусмотрен только судебный порядок обжалования решений Контрольного органа.</w:t>
      </w:r>
    </w:p>
    <w:p w14:paraId="5EAB4EE0" w14:textId="77777777" w:rsidR="002A618C" w:rsidRDefault="00422750">
      <w:pPr>
        <w:ind w:firstLine="540"/>
        <w:jc w:val="both"/>
      </w:pPr>
      <w:r>
        <w:rPr>
          <w:rFonts w:ascii="Times New Roman" w:eastAsia="Times New Roman" w:hAnsi="Times New Roman" w:cs="Times New Roman"/>
          <w:sz w:val="28"/>
          <w:szCs w:val="28"/>
        </w:rPr>
        <w:t xml:space="preserve">5.13. Отказ в рассмотрении жалобы по основаниям, указанным в подпунктах 3-8 пункта 5.12 настоящего Положения, не является результатом досудебного обжалования, и не может служить основанием для судебного обжалования решений Контрольного органа, действий (бездействия) должностных лиц. </w:t>
      </w:r>
    </w:p>
    <w:p w14:paraId="6CFDC808" w14:textId="77777777" w:rsidR="002A618C" w:rsidRDefault="00422750">
      <w:pPr>
        <w:widowControl/>
        <w:tabs>
          <w:tab w:val="left" w:pos="1134"/>
        </w:tabs>
        <w:ind w:firstLine="540"/>
        <w:contextualSpacing/>
        <w:jc w:val="both"/>
      </w:pPr>
      <w:r>
        <w:rPr>
          <w:rFonts w:ascii="Times New Roman" w:eastAsia="Times New Roman" w:hAnsi="Times New Roman" w:cs="Times New Roman"/>
          <w:sz w:val="28"/>
          <w:szCs w:val="28"/>
        </w:rPr>
        <w:t>В случае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контролируемому лицу,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14:paraId="5EEFC0E2" w14:textId="77777777" w:rsidR="002A618C" w:rsidRDefault="00422750">
      <w:pPr>
        <w:widowControl/>
        <w:tabs>
          <w:tab w:val="left" w:pos="1134"/>
        </w:tabs>
        <w:ind w:firstLine="54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5.14. При рассмотрении жалобы Контрольный орган использует информационную систему досудебного обжалования контрольной (надзорной) деятельности в соответствии с Правилами ведения информационной системы досудебного обжалования контрольной (надзорной) деятельности, утвержденными Правительством Российской Федерации.</w:t>
      </w:r>
    </w:p>
    <w:p w14:paraId="2EC7802F" w14:textId="77777777" w:rsidR="002A618C" w:rsidRDefault="00422750">
      <w:pPr>
        <w:widowControl/>
        <w:tabs>
          <w:tab w:val="left" w:pos="1134"/>
        </w:tabs>
        <w:ind w:firstLine="540"/>
        <w:jc w:val="both"/>
        <w:rPr>
          <w:rFonts w:ascii="Times New Roman" w:hAnsi="Times New Roman" w:cs="Times New Roman"/>
          <w:sz w:val="28"/>
          <w:szCs w:val="28"/>
        </w:rPr>
      </w:pPr>
      <w:r>
        <w:rPr>
          <w:rFonts w:ascii="Times New Roman" w:hAnsi="Times New Roman" w:cs="Times New Roman"/>
          <w:sz w:val="28"/>
          <w:szCs w:val="28"/>
        </w:rPr>
        <w:lastRenderedPageBreak/>
        <w:t>5.15. Жалоба подлежит рассмотрению руководителем (заместителем руководителя) Контрольного органа в течение 15 рабочих дней со дня ее регистрации в подсистеме досудебного обжалования.</w:t>
      </w:r>
    </w:p>
    <w:p w14:paraId="368D5BFF" w14:textId="77777777" w:rsidR="002A618C" w:rsidRDefault="00422750">
      <w:pPr>
        <w:widowControl/>
        <w:tabs>
          <w:tab w:val="left" w:pos="1134"/>
        </w:tabs>
        <w:ind w:firstLine="540"/>
        <w:jc w:val="both"/>
        <w:rPr>
          <w:rFonts w:ascii="Times New Roman" w:hAnsi="Times New Roman" w:cs="Times New Roman"/>
          <w:sz w:val="28"/>
          <w:szCs w:val="28"/>
        </w:rPr>
      </w:pPr>
      <w:r>
        <w:rPr>
          <w:rFonts w:ascii="Times New Roman" w:hAnsi="Times New Roman" w:cs="Times New Roman"/>
          <w:sz w:val="28"/>
          <w:szCs w:val="28"/>
        </w:rPr>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14:paraId="680F2611" w14:textId="77777777" w:rsidR="002A618C" w:rsidRDefault="00422750">
      <w:pPr>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5.16. Указанный срок может быть продлен на двадцать рабочих дней, в следующих исключительных случаях:</w:t>
      </w:r>
    </w:p>
    <w:p w14:paraId="2834519D" w14:textId="77777777" w:rsidR="002A618C" w:rsidRDefault="00422750">
      <w:pPr>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проведение в отношении должностного лица действия (бездействия) которого обжалуются служебной проверки по фактам, указанным в жалобе;</w:t>
      </w:r>
    </w:p>
    <w:p w14:paraId="7A2BBC0A" w14:textId="77777777" w:rsidR="002A618C" w:rsidRDefault="00422750">
      <w:pPr>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отсутствие должностного лица действия (бездействия) которого обжалуются, по уважительной причине (болезнь, отпуск, командировка).</w:t>
      </w:r>
    </w:p>
    <w:p w14:paraId="7AD9BAD3" w14:textId="77777777" w:rsidR="002A618C" w:rsidRDefault="00422750">
      <w:pPr>
        <w:widowControl/>
        <w:tabs>
          <w:tab w:val="left" w:pos="1134"/>
        </w:tabs>
        <w:ind w:firstLine="540"/>
        <w:contextualSpacing/>
        <w:jc w:val="both"/>
      </w:pPr>
      <w:r>
        <w:rPr>
          <w:rFonts w:ascii="Times New Roman" w:eastAsia="Times New Roman" w:hAnsi="Times New Roman" w:cs="Times New Roman"/>
          <w:sz w:val="28"/>
          <w:szCs w:val="28"/>
        </w:rPr>
        <w:t xml:space="preserve">5.17. Контрольный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 </w:t>
      </w:r>
    </w:p>
    <w:p w14:paraId="0DE11FC6" w14:textId="77777777" w:rsidR="002A618C" w:rsidRDefault="00422750">
      <w:pPr>
        <w:widowControl/>
        <w:tabs>
          <w:tab w:val="left" w:pos="1134"/>
        </w:tabs>
        <w:ind w:firstLine="54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14:paraId="108CB0CB" w14:textId="77777777" w:rsidR="002A618C" w:rsidRDefault="00422750">
      <w:pPr>
        <w:widowControl/>
        <w:tabs>
          <w:tab w:val="left" w:pos="1134"/>
        </w:tabs>
        <w:ind w:firstLine="540"/>
        <w:contextualSpacing/>
        <w:jc w:val="both"/>
      </w:pPr>
      <w:r>
        <w:rPr>
          <w:rFonts w:ascii="Times New Roman" w:eastAsia="Times New Roman" w:hAnsi="Times New Roman" w:cs="Times New Roman"/>
          <w:sz w:val="28"/>
          <w:szCs w:val="28"/>
        </w:rP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14:paraId="006728A0" w14:textId="77777777" w:rsidR="002A618C" w:rsidRDefault="00422750">
      <w:pPr>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5.18.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подведомственным им организаций.</w:t>
      </w:r>
    </w:p>
    <w:p w14:paraId="108E438A" w14:textId="77777777" w:rsidR="002A618C" w:rsidRDefault="0042275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pPr>
      <w:r>
        <w:rPr>
          <w:rFonts w:ascii="Times New Roman" w:hAnsi="Times New Roman" w:cs="Times New Roman"/>
          <w:sz w:val="28"/>
          <w:szCs w:val="28"/>
        </w:rPr>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14:paraId="3CC1CE91" w14:textId="77777777" w:rsidR="002A618C" w:rsidRDefault="00422750">
      <w:pPr>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5.19. Обязанность доказывания законности и обоснованности принятого решения и (или) совершенного действия (бездействия) возлагается на Контрольный орган.</w:t>
      </w:r>
    </w:p>
    <w:p w14:paraId="721E52D1" w14:textId="77777777" w:rsidR="002A618C" w:rsidRDefault="00422750">
      <w:pPr>
        <w:widowControl/>
        <w:tabs>
          <w:tab w:val="left" w:pos="1134"/>
        </w:tabs>
        <w:ind w:firstLine="54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5.20. По итогам рассмотрения жалобы руководитель (заместитель руководителя) Контрольного органа принимает одно из следующих решений:</w:t>
      </w:r>
    </w:p>
    <w:p w14:paraId="105C0C8C" w14:textId="77777777" w:rsidR="002A618C" w:rsidRDefault="00422750">
      <w:pPr>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оставляет жалобу без удовлетворения;</w:t>
      </w:r>
    </w:p>
    <w:p w14:paraId="365A0AA3" w14:textId="77777777" w:rsidR="002A618C" w:rsidRDefault="00422750">
      <w:pPr>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отменяет решение Контрольного органа полностью или частично;</w:t>
      </w:r>
    </w:p>
    <w:p w14:paraId="3756D666" w14:textId="77777777" w:rsidR="002A618C" w:rsidRDefault="00422750">
      <w:pPr>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отменяет решение Контрольного органа полностью и принимает новое решение;</w:t>
      </w:r>
    </w:p>
    <w:p w14:paraId="196BCFF6" w14:textId="77777777" w:rsidR="002A618C" w:rsidRDefault="00422750">
      <w:pPr>
        <w:ind w:firstLine="540"/>
        <w:jc w:val="both"/>
      </w:pPr>
      <w:r>
        <w:rPr>
          <w:rFonts w:ascii="Times New Roman" w:eastAsia="Times New Roman" w:hAnsi="Times New Roman" w:cs="Times New Roman"/>
          <w:sz w:val="28"/>
          <w:szCs w:val="28"/>
        </w:rPr>
        <w:t>4) признает действия (бездействие) должностных лиц Контрольного органа незаконными и выносит решение по существу, в том числе об осуществлении при необходимости определенных действий.</w:t>
      </w:r>
    </w:p>
    <w:p w14:paraId="5815E017" w14:textId="77777777" w:rsidR="002A618C" w:rsidRDefault="00422750">
      <w:pPr>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5.21. Решение Контрольного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w:t>
      </w:r>
      <w:r>
        <w:rPr>
          <w:rFonts w:ascii="Times New Roman" w:eastAsia="Times New Roman" w:hAnsi="Times New Roman" w:cs="Times New Roman"/>
          <w:sz w:val="28"/>
          <w:szCs w:val="28"/>
        </w:rPr>
        <w:lastRenderedPageBreak/>
        <w:t>услуг и (или) региональном портале государственных и муниципальных услуг в срок не позднее одного рабочего дня со дня его принятия.</w:t>
      </w:r>
    </w:p>
    <w:p w14:paraId="5A42B662" w14:textId="77777777" w:rsidR="002A618C" w:rsidRDefault="002A618C">
      <w:pPr>
        <w:widowControl/>
        <w:rPr>
          <w:rFonts w:ascii="Times New Roman" w:hAnsi="Times New Roman" w:cs="Times New Roman"/>
          <w:sz w:val="28"/>
          <w:szCs w:val="28"/>
        </w:rPr>
      </w:pPr>
    </w:p>
    <w:p w14:paraId="4C5BBA3F" w14:textId="77777777" w:rsidR="002A618C" w:rsidRDefault="00422750">
      <w:pPr>
        <w:widowControl/>
        <w:ind w:left="-142"/>
        <w:jc w:val="center"/>
        <w:rPr>
          <w:rFonts w:ascii="Times New Roman" w:hAnsi="Times New Roman" w:cs="Times New Roman"/>
          <w:b/>
          <w:bCs/>
          <w:sz w:val="28"/>
          <w:szCs w:val="28"/>
        </w:rPr>
      </w:pPr>
      <w:r>
        <w:rPr>
          <w:rFonts w:ascii="Times New Roman" w:hAnsi="Times New Roman" w:cs="Times New Roman"/>
          <w:b/>
          <w:bCs/>
          <w:sz w:val="28"/>
          <w:szCs w:val="28"/>
        </w:rPr>
        <w:t>6. Ключевые показатели вида контроля и их целевые значения для муниципального контроля</w:t>
      </w:r>
    </w:p>
    <w:p w14:paraId="7604EB42" w14:textId="77777777" w:rsidR="002A618C" w:rsidRDefault="002A618C">
      <w:pPr>
        <w:widowControl/>
        <w:ind w:left="-142"/>
        <w:rPr>
          <w:rFonts w:ascii="Times New Roman" w:hAnsi="Times New Roman" w:cs="Times New Roman"/>
          <w:sz w:val="28"/>
          <w:szCs w:val="28"/>
        </w:rPr>
      </w:pPr>
    </w:p>
    <w:p w14:paraId="35C24427" w14:textId="77777777" w:rsidR="002A618C" w:rsidRDefault="00422750">
      <w:pPr>
        <w:widowControl/>
        <w:ind w:left="-142"/>
        <w:jc w:val="both"/>
        <w:rPr>
          <w:rFonts w:ascii="Times New Roman" w:hAnsi="Times New Roman" w:cs="Times New Roman"/>
          <w:sz w:val="28"/>
          <w:szCs w:val="28"/>
        </w:rPr>
      </w:pPr>
      <w:r>
        <w:rPr>
          <w:rFonts w:ascii="Times New Roman" w:hAnsi="Times New Roman" w:cs="Times New Roman"/>
          <w:sz w:val="28"/>
          <w:szCs w:val="28"/>
        </w:rPr>
        <w:t xml:space="preserve">        6.1. Ключевые показатели муниципального контроля и их целевые значения, индикативные показатели установлены приложением 3 к настоящему Положению.</w:t>
      </w:r>
    </w:p>
    <w:p w14:paraId="78BD6BB3" w14:textId="77777777" w:rsidR="002A618C" w:rsidRDefault="002A618C">
      <w:pPr>
        <w:widowControl/>
        <w:ind w:left="4536"/>
        <w:rPr>
          <w:rFonts w:ascii="Times New Roman" w:hAnsi="Times New Roman" w:cs="Times New Roman"/>
          <w:sz w:val="28"/>
          <w:szCs w:val="28"/>
        </w:rPr>
      </w:pPr>
    </w:p>
    <w:p w14:paraId="15D9A293" w14:textId="77777777" w:rsidR="002A618C" w:rsidRDefault="002A618C">
      <w:pPr>
        <w:widowControl/>
        <w:ind w:left="4536"/>
        <w:rPr>
          <w:rFonts w:ascii="Times New Roman" w:hAnsi="Times New Roman" w:cs="Times New Roman"/>
          <w:sz w:val="28"/>
          <w:szCs w:val="28"/>
        </w:rPr>
      </w:pPr>
    </w:p>
    <w:p w14:paraId="593E8E48" w14:textId="77777777" w:rsidR="002A618C" w:rsidRDefault="002A618C">
      <w:pPr>
        <w:widowControl/>
        <w:ind w:left="4536"/>
        <w:rPr>
          <w:rFonts w:ascii="Times New Roman" w:hAnsi="Times New Roman" w:cs="Times New Roman"/>
          <w:sz w:val="28"/>
          <w:szCs w:val="28"/>
        </w:rPr>
      </w:pPr>
    </w:p>
    <w:p w14:paraId="4FE558CA" w14:textId="77777777" w:rsidR="002A618C" w:rsidRDefault="00422750">
      <w:pPr>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И.О. Главы Вольненского сельского </w:t>
      </w:r>
    </w:p>
    <w:p w14:paraId="2C8C2828" w14:textId="77777777" w:rsidR="002A618C" w:rsidRDefault="00422750">
      <w:pPr>
        <w:jc w:val="both"/>
        <w:rPr>
          <w:rFonts w:ascii="Times New Roman" w:hAnsi="Times New Roman" w:cs="Times New Roman"/>
          <w:color w:val="auto"/>
          <w:sz w:val="28"/>
          <w:szCs w:val="28"/>
        </w:rPr>
      </w:pPr>
      <w:r>
        <w:rPr>
          <w:rFonts w:ascii="Times New Roman" w:hAnsi="Times New Roman" w:cs="Times New Roman"/>
          <w:color w:val="auto"/>
          <w:sz w:val="28"/>
          <w:szCs w:val="28"/>
        </w:rPr>
        <w:t>поселения Успенского района</w:t>
      </w:r>
      <w:r>
        <w:rPr>
          <w:rFonts w:ascii="Times New Roman" w:hAnsi="Times New Roman" w:cs="Times New Roman"/>
          <w:color w:val="auto"/>
          <w:sz w:val="28"/>
          <w:szCs w:val="28"/>
        </w:rPr>
        <w:tab/>
      </w:r>
      <w:r>
        <w:rPr>
          <w:rFonts w:ascii="Times New Roman" w:hAnsi="Times New Roman" w:cs="Times New Roman"/>
          <w:color w:val="auto"/>
          <w:sz w:val="28"/>
          <w:szCs w:val="28"/>
        </w:rPr>
        <w:tab/>
      </w:r>
      <w:r>
        <w:rPr>
          <w:rFonts w:ascii="Times New Roman" w:hAnsi="Times New Roman" w:cs="Times New Roman"/>
          <w:color w:val="auto"/>
          <w:sz w:val="28"/>
          <w:szCs w:val="28"/>
        </w:rPr>
        <w:tab/>
      </w:r>
      <w:r>
        <w:rPr>
          <w:rFonts w:ascii="Times New Roman" w:hAnsi="Times New Roman" w:cs="Times New Roman"/>
          <w:color w:val="auto"/>
          <w:sz w:val="28"/>
          <w:szCs w:val="28"/>
        </w:rPr>
        <w:tab/>
      </w:r>
      <w:r>
        <w:rPr>
          <w:rFonts w:ascii="Times New Roman" w:hAnsi="Times New Roman" w:cs="Times New Roman"/>
          <w:color w:val="auto"/>
          <w:sz w:val="28"/>
          <w:szCs w:val="28"/>
        </w:rPr>
        <w:tab/>
        <w:t xml:space="preserve">    Е.А. Седельникова</w:t>
      </w:r>
    </w:p>
    <w:p w14:paraId="17ED5A27" w14:textId="77777777" w:rsidR="002A618C" w:rsidRDefault="00422750">
      <w:pPr>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p>
    <w:p w14:paraId="07A858EC" w14:textId="77777777" w:rsidR="002A618C" w:rsidRDefault="00422750">
      <w:pPr>
        <w:jc w:val="both"/>
        <w:rPr>
          <w:rFonts w:ascii="Times New Roman" w:hAnsi="Times New Roman" w:cs="Times New Roman"/>
          <w:color w:val="auto"/>
          <w:sz w:val="28"/>
          <w:szCs w:val="28"/>
        </w:rPr>
      </w:pPr>
      <w:r>
        <w:rPr>
          <w:rFonts w:ascii="Times New Roman" w:hAnsi="Times New Roman" w:cs="Times New Roman"/>
          <w:color w:val="auto"/>
          <w:sz w:val="28"/>
          <w:szCs w:val="28"/>
        </w:rPr>
        <w:t>Председатель Совета Вольненского</w:t>
      </w:r>
    </w:p>
    <w:p w14:paraId="60680589" w14:textId="77777777" w:rsidR="002A618C" w:rsidRDefault="00422750">
      <w:pPr>
        <w:jc w:val="both"/>
        <w:rPr>
          <w:rFonts w:ascii="Times New Roman" w:hAnsi="Times New Roman" w:cs="Times New Roman"/>
          <w:color w:val="auto"/>
          <w:sz w:val="28"/>
          <w:szCs w:val="28"/>
        </w:rPr>
      </w:pPr>
      <w:r>
        <w:rPr>
          <w:rFonts w:ascii="Times New Roman" w:hAnsi="Times New Roman" w:cs="Times New Roman"/>
          <w:color w:val="auto"/>
          <w:sz w:val="28"/>
          <w:szCs w:val="28"/>
        </w:rPr>
        <w:t>сельского поселения Успенского района                                    В.А. Зонов</w:t>
      </w:r>
    </w:p>
    <w:p w14:paraId="11A954A1" w14:textId="77777777" w:rsidR="002A618C" w:rsidRDefault="002A618C">
      <w:pPr>
        <w:widowControl/>
        <w:rPr>
          <w:rFonts w:ascii="Times New Roman" w:hAnsi="Times New Roman" w:cs="Times New Roman"/>
          <w:sz w:val="28"/>
          <w:szCs w:val="28"/>
        </w:rPr>
      </w:pPr>
    </w:p>
    <w:p w14:paraId="282061A2" w14:textId="77777777" w:rsidR="002A618C" w:rsidRDefault="002A618C">
      <w:pPr>
        <w:widowControl/>
        <w:ind w:left="4536"/>
        <w:rPr>
          <w:rFonts w:ascii="Times New Roman" w:hAnsi="Times New Roman" w:cs="Times New Roman"/>
          <w:sz w:val="28"/>
          <w:szCs w:val="28"/>
        </w:rPr>
      </w:pPr>
    </w:p>
    <w:p w14:paraId="7D4E3FB7" w14:textId="77777777" w:rsidR="002A618C" w:rsidRDefault="002A618C">
      <w:pPr>
        <w:widowControl/>
        <w:ind w:left="4536"/>
        <w:rPr>
          <w:rFonts w:ascii="Times New Roman" w:hAnsi="Times New Roman" w:cs="Times New Roman"/>
          <w:sz w:val="28"/>
          <w:szCs w:val="28"/>
        </w:rPr>
      </w:pPr>
    </w:p>
    <w:p w14:paraId="3DEF54B4" w14:textId="77777777" w:rsidR="002A618C" w:rsidRDefault="002A618C">
      <w:pPr>
        <w:widowControl/>
        <w:ind w:left="4536"/>
        <w:rPr>
          <w:rFonts w:ascii="Times New Roman" w:hAnsi="Times New Roman" w:cs="Times New Roman"/>
          <w:sz w:val="28"/>
          <w:szCs w:val="28"/>
        </w:rPr>
      </w:pPr>
    </w:p>
    <w:p w14:paraId="219155BC" w14:textId="77777777" w:rsidR="002A618C" w:rsidRDefault="002A618C">
      <w:pPr>
        <w:widowControl/>
        <w:ind w:left="4536"/>
        <w:rPr>
          <w:rFonts w:ascii="Times New Roman" w:hAnsi="Times New Roman" w:cs="Times New Roman"/>
          <w:sz w:val="28"/>
          <w:szCs w:val="28"/>
        </w:rPr>
      </w:pPr>
    </w:p>
    <w:p w14:paraId="5F92C6B1" w14:textId="77777777" w:rsidR="002A618C" w:rsidRDefault="002A618C">
      <w:pPr>
        <w:widowControl/>
        <w:ind w:left="4536"/>
        <w:rPr>
          <w:rFonts w:ascii="Times New Roman" w:hAnsi="Times New Roman" w:cs="Times New Roman"/>
          <w:sz w:val="28"/>
          <w:szCs w:val="28"/>
        </w:rPr>
      </w:pPr>
    </w:p>
    <w:p w14:paraId="1CDD5363" w14:textId="77777777" w:rsidR="002A618C" w:rsidRDefault="002A618C">
      <w:pPr>
        <w:widowControl/>
        <w:ind w:left="4536"/>
        <w:rPr>
          <w:rFonts w:ascii="Times New Roman" w:hAnsi="Times New Roman" w:cs="Times New Roman"/>
          <w:sz w:val="28"/>
          <w:szCs w:val="28"/>
        </w:rPr>
      </w:pPr>
    </w:p>
    <w:p w14:paraId="71D4C3B2" w14:textId="77777777" w:rsidR="002A618C" w:rsidRDefault="002A618C">
      <w:pPr>
        <w:widowControl/>
        <w:ind w:left="4536"/>
        <w:rPr>
          <w:rFonts w:ascii="Times New Roman" w:hAnsi="Times New Roman" w:cs="Times New Roman"/>
          <w:sz w:val="28"/>
          <w:szCs w:val="28"/>
        </w:rPr>
      </w:pPr>
    </w:p>
    <w:p w14:paraId="0A646F7D" w14:textId="77777777" w:rsidR="002A618C" w:rsidRDefault="002A618C">
      <w:pPr>
        <w:widowControl/>
        <w:ind w:left="4536"/>
        <w:rPr>
          <w:rFonts w:ascii="Times New Roman" w:hAnsi="Times New Roman" w:cs="Times New Roman"/>
          <w:sz w:val="28"/>
          <w:szCs w:val="28"/>
        </w:rPr>
      </w:pPr>
    </w:p>
    <w:p w14:paraId="4A15D092" w14:textId="77777777" w:rsidR="002A618C" w:rsidRDefault="002A618C">
      <w:pPr>
        <w:widowControl/>
        <w:ind w:left="4536"/>
        <w:rPr>
          <w:rFonts w:ascii="Times New Roman" w:hAnsi="Times New Roman" w:cs="Times New Roman"/>
          <w:sz w:val="28"/>
          <w:szCs w:val="28"/>
        </w:rPr>
      </w:pPr>
    </w:p>
    <w:p w14:paraId="41EF59CA" w14:textId="77777777" w:rsidR="002A618C" w:rsidRDefault="002A618C">
      <w:pPr>
        <w:widowControl/>
        <w:ind w:left="4536"/>
        <w:rPr>
          <w:rFonts w:ascii="Times New Roman" w:hAnsi="Times New Roman" w:cs="Times New Roman"/>
          <w:sz w:val="28"/>
          <w:szCs w:val="28"/>
        </w:rPr>
      </w:pPr>
    </w:p>
    <w:p w14:paraId="165471AD" w14:textId="77777777" w:rsidR="002A618C" w:rsidRDefault="002A618C">
      <w:pPr>
        <w:widowControl/>
        <w:ind w:left="4536"/>
        <w:rPr>
          <w:rFonts w:ascii="Times New Roman" w:hAnsi="Times New Roman" w:cs="Times New Roman"/>
          <w:sz w:val="28"/>
          <w:szCs w:val="28"/>
        </w:rPr>
      </w:pPr>
    </w:p>
    <w:p w14:paraId="4099C4C7" w14:textId="77777777" w:rsidR="002A618C" w:rsidRDefault="002A618C">
      <w:pPr>
        <w:widowControl/>
        <w:ind w:left="4536"/>
        <w:rPr>
          <w:rFonts w:ascii="Times New Roman" w:hAnsi="Times New Roman" w:cs="Times New Roman"/>
          <w:sz w:val="28"/>
          <w:szCs w:val="28"/>
        </w:rPr>
      </w:pPr>
    </w:p>
    <w:p w14:paraId="661ED258" w14:textId="77777777" w:rsidR="002A618C" w:rsidRDefault="002A618C">
      <w:pPr>
        <w:widowControl/>
        <w:ind w:left="4536"/>
        <w:rPr>
          <w:rFonts w:ascii="Times New Roman" w:hAnsi="Times New Roman" w:cs="Times New Roman"/>
          <w:sz w:val="28"/>
          <w:szCs w:val="28"/>
        </w:rPr>
      </w:pPr>
    </w:p>
    <w:p w14:paraId="477861D2" w14:textId="77777777" w:rsidR="002A618C" w:rsidRDefault="002A618C">
      <w:pPr>
        <w:widowControl/>
        <w:ind w:left="4536"/>
        <w:jc w:val="right"/>
        <w:rPr>
          <w:rFonts w:ascii="Times New Roman" w:hAnsi="Times New Roman" w:cs="Times New Roman"/>
          <w:sz w:val="28"/>
          <w:szCs w:val="28"/>
        </w:rPr>
      </w:pPr>
    </w:p>
    <w:p w14:paraId="704D85AF" w14:textId="77777777" w:rsidR="002A618C" w:rsidRDefault="002A618C">
      <w:pPr>
        <w:widowControl/>
        <w:ind w:left="4536"/>
        <w:jc w:val="right"/>
        <w:rPr>
          <w:rFonts w:ascii="Times New Roman" w:hAnsi="Times New Roman" w:cs="Times New Roman"/>
          <w:sz w:val="28"/>
          <w:szCs w:val="28"/>
        </w:rPr>
      </w:pPr>
    </w:p>
    <w:p w14:paraId="690E86F4" w14:textId="77777777" w:rsidR="002A618C" w:rsidRDefault="002A618C">
      <w:pPr>
        <w:widowControl/>
        <w:ind w:left="4536"/>
        <w:jc w:val="right"/>
        <w:rPr>
          <w:rFonts w:ascii="Times New Roman" w:hAnsi="Times New Roman" w:cs="Times New Roman"/>
          <w:sz w:val="28"/>
          <w:szCs w:val="28"/>
        </w:rPr>
      </w:pPr>
    </w:p>
    <w:p w14:paraId="6D5C2C8F" w14:textId="77777777" w:rsidR="002A618C" w:rsidRDefault="002A618C">
      <w:pPr>
        <w:widowControl/>
        <w:ind w:left="4536"/>
        <w:jc w:val="right"/>
        <w:rPr>
          <w:rFonts w:ascii="Times New Roman" w:hAnsi="Times New Roman" w:cs="Times New Roman"/>
          <w:sz w:val="28"/>
          <w:szCs w:val="28"/>
        </w:rPr>
      </w:pPr>
    </w:p>
    <w:p w14:paraId="042655B3" w14:textId="77777777" w:rsidR="002A618C" w:rsidRDefault="002A618C">
      <w:pPr>
        <w:widowControl/>
        <w:rPr>
          <w:rFonts w:ascii="Times New Roman" w:hAnsi="Times New Roman" w:cs="Times New Roman"/>
          <w:sz w:val="28"/>
          <w:szCs w:val="28"/>
        </w:rPr>
      </w:pPr>
    </w:p>
    <w:p w14:paraId="4DB26F4C" w14:textId="77777777" w:rsidR="002A618C" w:rsidRDefault="002A618C">
      <w:pPr>
        <w:widowControl/>
        <w:ind w:left="4536"/>
        <w:jc w:val="right"/>
        <w:rPr>
          <w:rFonts w:ascii="Times New Roman" w:hAnsi="Times New Roman" w:cs="Times New Roman"/>
          <w:sz w:val="28"/>
          <w:szCs w:val="28"/>
        </w:rPr>
      </w:pPr>
    </w:p>
    <w:p w14:paraId="51648416" w14:textId="77777777" w:rsidR="002A618C" w:rsidRDefault="002A618C">
      <w:pPr>
        <w:widowControl/>
        <w:ind w:left="4536"/>
        <w:jc w:val="right"/>
        <w:rPr>
          <w:rFonts w:ascii="Times New Roman" w:hAnsi="Times New Roman" w:cs="Times New Roman"/>
          <w:sz w:val="28"/>
          <w:szCs w:val="28"/>
        </w:rPr>
      </w:pPr>
    </w:p>
    <w:p w14:paraId="182C12CA" w14:textId="77777777" w:rsidR="002A618C" w:rsidRDefault="002A618C">
      <w:pPr>
        <w:widowControl/>
        <w:ind w:left="4536"/>
        <w:jc w:val="right"/>
        <w:rPr>
          <w:rFonts w:ascii="Times New Roman" w:hAnsi="Times New Roman" w:cs="Times New Roman"/>
          <w:sz w:val="28"/>
          <w:szCs w:val="28"/>
        </w:rPr>
      </w:pPr>
    </w:p>
    <w:p w14:paraId="6DD99E34" w14:textId="77777777" w:rsidR="002A618C" w:rsidRDefault="002A618C">
      <w:pPr>
        <w:widowControl/>
        <w:ind w:left="4536"/>
        <w:jc w:val="right"/>
        <w:rPr>
          <w:rFonts w:ascii="Times New Roman" w:hAnsi="Times New Roman" w:cs="Times New Roman"/>
          <w:sz w:val="28"/>
          <w:szCs w:val="28"/>
        </w:rPr>
      </w:pPr>
    </w:p>
    <w:p w14:paraId="50973464" w14:textId="77777777" w:rsidR="002A618C" w:rsidRDefault="002A618C">
      <w:pPr>
        <w:widowControl/>
        <w:ind w:left="4536"/>
        <w:jc w:val="right"/>
        <w:rPr>
          <w:rFonts w:ascii="Times New Roman" w:hAnsi="Times New Roman" w:cs="Times New Roman"/>
          <w:sz w:val="28"/>
          <w:szCs w:val="28"/>
        </w:rPr>
      </w:pPr>
    </w:p>
    <w:p w14:paraId="53C1B1C6" w14:textId="77777777" w:rsidR="002A618C" w:rsidRDefault="002A618C">
      <w:pPr>
        <w:widowControl/>
        <w:ind w:left="4536"/>
        <w:jc w:val="right"/>
        <w:rPr>
          <w:rFonts w:ascii="Times New Roman" w:hAnsi="Times New Roman" w:cs="Times New Roman"/>
          <w:sz w:val="28"/>
          <w:szCs w:val="28"/>
        </w:rPr>
      </w:pPr>
    </w:p>
    <w:p w14:paraId="48CDE3C7" w14:textId="77777777" w:rsidR="002A618C" w:rsidRDefault="002A618C">
      <w:pPr>
        <w:pStyle w:val="ConsPlusNormal"/>
        <w:ind w:firstLine="0"/>
        <w:rPr>
          <w:sz w:val="28"/>
        </w:rPr>
      </w:pPr>
    </w:p>
    <w:p w14:paraId="1DA823E2" w14:textId="77777777" w:rsidR="002A618C" w:rsidRDefault="00422750">
      <w:pPr>
        <w:widowControl/>
        <w:ind w:left="4536"/>
        <w:jc w:val="right"/>
      </w:pPr>
      <w:r>
        <w:rPr>
          <w:rFonts w:ascii="Times New Roman" w:hAnsi="Times New Roman" w:cs="Times New Roman"/>
          <w:sz w:val="28"/>
          <w:szCs w:val="28"/>
        </w:rPr>
        <w:t>Приложение 1</w:t>
      </w:r>
    </w:p>
    <w:p w14:paraId="56755FBB" w14:textId="77777777" w:rsidR="002A618C" w:rsidRDefault="00422750">
      <w:pPr>
        <w:widowControl/>
        <w:ind w:left="4536"/>
        <w:jc w:val="right"/>
        <w:rPr>
          <w:rFonts w:ascii="Times New Roman" w:hAnsi="Times New Roman" w:cs="Times New Roman"/>
          <w:sz w:val="28"/>
          <w:szCs w:val="28"/>
        </w:rPr>
      </w:pPr>
      <w:r>
        <w:rPr>
          <w:rFonts w:ascii="Times New Roman" w:hAnsi="Times New Roman" w:cs="Times New Roman"/>
          <w:sz w:val="28"/>
          <w:szCs w:val="28"/>
        </w:rPr>
        <w:t>к Положению о муниципальном</w:t>
      </w:r>
    </w:p>
    <w:p w14:paraId="6FE65F79" w14:textId="77777777" w:rsidR="002A618C" w:rsidRDefault="00422750">
      <w:pPr>
        <w:widowControl/>
        <w:ind w:left="4536"/>
        <w:jc w:val="right"/>
        <w:rPr>
          <w:rFonts w:ascii="Times New Roman" w:hAnsi="Times New Roman" w:cs="Times New Roman"/>
          <w:sz w:val="28"/>
          <w:szCs w:val="28"/>
        </w:rPr>
      </w:pPr>
      <w:r>
        <w:rPr>
          <w:rFonts w:ascii="Times New Roman" w:hAnsi="Times New Roman" w:cs="Times New Roman"/>
          <w:sz w:val="28"/>
          <w:szCs w:val="28"/>
        </w:rPr>
        <w:t xml:space="preserve"> контроле в сфере благоустройства в  Вольненском сельском поселении </w:t>
      </w:r>
    </w:p>
    <w:p w14:paraId="73E99D4A" w14:textId="77777777" w:rsidR="002A618C" w:rsidRDefault="00422750">
      <w:pPr>
        <w:widowControl/>
        <w:ind w:left="4536"/>
        <w:jc w:val="right"/>
        <w:rPr>
          <w:rFonts w:ascii="Times New Roman" w:hAnsi="Times New Roman" w:cs="Times New Roman"/>
          <w:sz w:val="28"/>
          <w:szCs w:val="28"/>
        </w:rPr>
      </w:pPr>
      <w:r>
        <w:rPr>
          <w:rFonts w:ascii="Times New Roman" w:hAnsi="Times New Roman" w:cs="Times New Roman"/>
          <w:sz w:val="28"/>
          <w:szCs w:val="28"/>
        </w:rPr>
        <w:lastRenderedPageBreak/>
        <w:t xml:space="preserve">              Успенского муниципального  района </w:t>
      </w:r>
    </w:p>
    <w:p w14:paraId="6444154B" w14:textId="77777777" w:rsidR="002A618C" w:rsidRDefault="00422750">
      <w:pPr>
        <w:widowControl/>
        <w:ind w:left="4536"/>
        <w:jc w:val="right"/>
        <w:rPr>
          <w:rFonts w:ascii="Times New Roman" w:hAnsi="Times New Roman" w:cs="Times New Roman"/>
          <w:b/>
          <w:sz w:val="28"/>
          <w:szCs w:val="28"/>
        </w:rPr>
      </w:pPr>
      <w:r>
        <w:rPr>
          <w:rFonts w:ascii="Times New Roman" w:hAnsi="Times New Roman" w:cs="Times New Roman"/>
          <w:sz w:val="28"/>
          <w:szCs w:val="28"/>
        </w:rPr>
        <w:t>Краснодарского края</w:t>
      </w:r>
    </w:p>
    <w:p w14:paraId="22F1D05D" w14:textId="77777777" w:rsidR="002A618C" w:rsidRDefault="002A618C">
      <w:pPr>
        <w:pStyle w:val="ConsPlusNormal"/>
        <w:ind w:left="-284" w:firstLine="284"/>
        <w:rPr>
          <w:sz w:val="28"/>
        </w:rPr>
      </w:pPr>
    </w:p>
    <w:p w14:paraId="31D34BC3" w14:textId="77777777" w:rsidR="002A618C" w:rsidRDefault="002A618C">
      <w:pPr>
        <w:pStyle w:val="ConsPlusNormal"/>
        <w:ind w:left="-284" w:firstLine="284"/>
        <w:rPr>
          <w:sz w:val="28"/>
        </w:rPr>
      </w:pPr>
    </w:p>
    <w:p w14:paraId="120E58BA" w14:textId="77777777" w:rsidR="002A618C" w:rsidRDefault="00422750">
      <w:pPr>
        <w:suppressAutoHyphens w:val="0"/>
        <w:spacing w:line="240" w:lineRule="exact"/>
        <w:jc w:val="center"/>
        <w:rPr>
          <w:rFonts w:ascii="Times New Roman" w:eastAsia="Times New Roman" w:hAnsi="Times New Roman" w:cs="Times New Roman"/>
          <w:sz w:val="24"/>
          <w:szCs w:val="22"/>
          <w:shd w:val="clear" w:color="auto" w:fill="F1C100"/>
          <w:lang w:eastAsia="ru-RU"/>
        </w:rPr>
      </w:pPr>
      <w:r>
        <w:rPr>
          <w:rFonts w:ascii="Times New Roman" w:eastAsia="Times New Roman" w:hAnsi="Times New Roman" w:cs="Times New Roman"/>
          <w:color w:val="auto"/>
          <w:sz w:val="28"/>
          <w:szCs w:val="22"/>
          <w:lang w:eastAsia="ru-RU"/>
        </w:rPr>
        <w:t xml:space="preserve">Критерии отнесения объектов контроля </w:t>
      </w:r>
      <w:r>
        <w:rPr>
          <w:rFonts w:ascii="Times New Roman" w:eastAsia="Times New Roman" w:hAnsi="Times New Roman" w:cs="Times New Roman"/>
          <w:sz w:val="28"/>
          <w:szCs w:val="22"/>
          <w:lang w:eastAsia="ru-RU"/>
        </w:rPr>
        <w:t>к категориям риска в рамках осуществления муниципального контроля</w:t>
      </w:r>
      <w:r>
        <w:rPr>
          <w:rFonts w:ascii="Times New Roman" w:eastAsia="Times New Roman" w:hAnsi="Times New Roman" w:cs="Times New Roman"/>
          <w:color w:val="auto"/>
          <w:sz w:val="24"/>
          <w:szCs w:val="22"/>
          <w:lang w:eastAsia="ru-RU"/>
        </w:rPr>
        <w:t xml:space="preserve"> </w:t>
      </w:r>
      <w:r>
        <w:rPr>
          <w:rFonts w:ascii="Times New Roman" w:eastAsia="Times New Roman" w:hAnsi="Times New Roman" w:cs="Times New Roman"/>
          <w:sz w:val="28"/>
          <w:szCs w:val="22"/>
          <w:lang w:eastAsia="ru-RU"/>
        </w:rPr>
        <w:t>в сфере благоустройства</w:t>
      </w:r>
    </w:p>
    <w:p w14:paraId="4B6E85BA" w14:textId="77777777" w:rsidR="002A618C" w:rsidRDefault="002A618C">
      <w:pPr>
        <w:suppressAutoHyphens w:val="0"/>
        <w:ind w:firstLine="720"/>
        <w:jc w:val="center"/>
        <w:rPr>
          <w:rFonts w:ascii="Times New Roman" w:eastAsia="Times New Roman" w:hAnsi="Times New Roman" w:cs="Times New Roman"/>
          <w:sz w:val="24"/>
          <w:szCs w:val="22"/>
          <w:shd w:val="clear" w:color="auto" w:fill="F1C100"/>
          <w:lang w:eastAsia="ru-RU"/>
        </w:rPr>
      </w:pPr>
    </w:p>
    <w:tbl>
      <w:tblPr>
        <w:tblW w:w="9781" w:type="dxa"/>
        <w:tblInd w:w="272" w:type="dxa"/>
        <w:tblCellMar>
          <w:left w:w="0" w:type="dxa"/>
          <w:right w:w="0" w:type="dxa"/>
        </w:tblCellMar>
        <w:tblLook w:val="04A0" w:firstRow="1" w:lastRow="0" w:firstColumn="1" w:lastColumn="0" w:noHBand="0" w:noVBand="1"/>
      </w:tblPr>
      <w:tblGrid>
        <w:gridCol w:w="708"/>
        <w:gridCol w:w="7089"/>
        <w:gridCol w:w="1984"/>
      </w:tblGrid>
      <w:tr w:rsidR="002A618C" w14:paraId="6069EC4B" w14:textId="77777777">
        <w:tc>
          <w:tcPr>
            <w:tcW w:w="436"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14:paraId="6A0D0636" w14:textId="77777777" w:rsidR="002A618C" w:rsidRDefault="00422750">
            <w:pPr>
              <w:suppressAutoHyphens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п/п</w:t>
            </w:r>
          </w:p>
        </w:tc>
        <w:tc>
          <w:tcPr>
            <w:tcW w:w="7360"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14:paraId="10B43710" w14:textId="77777777" w:rsidR="002A618C" w:rsidRDefault="00422750">
            <w:pPr>
              <w:suppressAutoHyphens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Объекты муниципального контроля в сфере благоустройства в Вольненском сельском поселении Успенского района</w:t>
            </w:r>
          </w:p>
        </w:tc>
        <w:tc>
          <w:tcPr>
            <w:tcW w:w="1985"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14:paraId="6CB11470" w14:textId="77777777" w:rsidR="002A618C" w:rsidRDefault="00422750">
            <w:pPr>
              <w:suppressAutoHyphens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Категория риска</w:t>
            </w:r>
          </w:p>
        </w:tc>
      </w:tr>
      <w:tr w:rsidR="002A618C" w14:paraId="2D4A9B54" w14:textId="77777777">
        <w:tc>
          <w:tcPr>
            <w:tcW w:w="436"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14:paraId="5A9AF0C1" w14:textId="77777777" w:rsidR="002A618C" w:rsidRDefault="00422750">
            <w:pPr>
              <w:suppressAutoHyphens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7360"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14:paraId="05131174" w14:textId="77777777" w:rsidR="002A618C" w:rsidRDefault="00422750">
            <w:pPr>
              <w:suppressAutoHyphens w:val="0"/>
              <w:ind w:firstLine="345"/>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lang w:eastAsia="ru-RU"/>
              </w:rPr>
              <w:t xml:space="preserve">Юридические лица, индивидуальные предприниматели при наличии вступившего в законную силу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постановления 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 правонарушения, связанного с нарушением требований Правил благоустройства. </w:t>
            </w:r>
          </w:p>
        </w:tc>
        <w:tc>
          <w:tcPr>
            <w:tcW w:w="1985"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14:paraId="479153DA" w14:textId="77777777" w:rsidR="002A618C" w:rsidRDefault="00422750">
            <w:pPr>
              <w:suppressAutoHyphens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Значительный риск</w:t>
            </w:r>
          </w:p>
        </w:tc>
      </w:tr>
      <w:tr w:rsidR="002A618C" w14:paraId="3D06C5D6" w14:textId="77777777">
        <w:tc>
          <w:tcPr>
            <w:tcW w:w="436"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14:paraId="2235A3C8" w14:textId="77777777" w:rsidR="002A618C" w:rsidRDefault="00422750">
            <w:pPr>
              <w:suppressAutoHyphens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7360"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14:paraId="7ED90752" w14:textId="77777777" w:rsidR="002A618C" w:rsidRDefault="00422750">
            <w:pPr>
              <w:suppressAutoHyphens w:val="0"/>
              <w:ind w:firstLine="34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Юридические лица, индивидуальные предприниматели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требований Правил благоустройства. </w:t>
            </w:r>
          </w:p>
        </w:tc>
        <w:tc>
          <w:tcPr>
            <w:tcW w:w="1985"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14:paraId="66FAC28F" w14:textId="77777777" w:rsidR="002A618C" w:rsidRDefault="00422750">
            <w:pPr>
              <w:suppressAutoHyphens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Средний риск</w:t>
            </w:r>
          </w:p>
        </w:tc>
      </w:tr>
      <w:tr w:rsidR="002A618C" w14:paraId="1EFE388A" w14:textId="77777777">
        <w:tc>
          <w:tcPr>
            <w:tcW w:w="436"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14:paraId="47E06D12" w14:textId="77777777" w:rsidR="002A618C" w:rsidRDefault="00422750">
            <w:pPr>
              <w:suppressAutoHyphens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7360"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14:paraId="07C52C93" w14:textId="77777777" w:rsidR="002A618C" w:rsidRDefault="00422750">
            <w:pPr>
              <w:suppressAutoHyphens w:val="0"/>
              <w:ind w:firstLine="34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Юридические лица, индивидуальные предприниматели при наличии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внеплановой проверки по факту выявленных нарушений за несоблюдение требований Правил благоустройства. </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14:paraId="324BBF7F" w14:textId="77777777" w:rsidR="002A618C" w:rsidRDefault="00422750">
            <w:pPr>
              <w:suppressAutoHyphens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Умеренный риск</w:t>
            </w:r>
          </w:p>
        </w:tc>
      </w:tr>
      <w:tr w:rsidR="002A618C" w14:paraId="7B9F8D8B" w14:textId="77777777">
        <w:tc>
          <w:tcPr>
            <w:tcW w:w="436"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14:paraId="19CBD1F7" w14:textId="77777777" w:rsidR="002A618C" w:rsidRDefault="00422750">
            <w:pPr>
              <w:suppressAutoHyphens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p>
        </w:tc>
        <w:tc>
          <w:tcPr>
            <w:tcW w:w="7360"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14:paraId="3B429D50" w14:textId="77777777" w:rsidR="002A618C" w:rsidRDefault="00422750">
            <w:pPr>
              <w:suppressAutoHyphens w:val="0"/>
              <w:ind w:firstLine="34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Юридические лица, индивидуальные предприниматели и физические лица при отсутствии обстоятельств, указанных в пунктах 1, 2 и 3 настоящих Критериев отнесения деятельности юридических лиц и индивидуальных предпринимателей в области благоустройства к категориям риска</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14:paraId="0599E2D4" w14:textId="77777777" w:rsidR="002A618C" w:rsidRDefault="00422750">
            <w:pPr>
              <w:suppressAutoHyphens w:val="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Низкий риск</w:t>
            </w:r>
          </w:p>
        </w:tc>
      </w:tr>
    </w:tbl>
    <w:p w14:paraId="330605FB" w14:textId="77777777" w:rsidR="002A618C" w:rsidRDefault="002A618C">
      <w:pPr>
        <w:pStyle w:val="ConsPlusNormal"/>
        <w:ind w:firstLine="0"/>
        <w:jc w:val="both"/>
        <w:rPr>
          <w:sz w:val="28"/>
          <w:szCs w:val="28"/>
        </w:rPr>
      </w:pPr>
    </w:p>
    <w:p w14:paraId="09204B06" w14:textId="77777777" w:rsidR="002A618C" w:rsidRDefault="00422750">
      <w:pPr>
        <w:widowControl/>
        <w:ind w:left="4536"/>
        <w:jc w:val="right"/>
      </w:pPr>
      <w:r>
        <w:rPr>
          <w:rFonts w:ascii="Times New Roman" w:hAnsi="Times New Roman" w:cs="Times New Roman"/>
          <w:sz w:val="28"/>
          <w:szCs w:val="28"/>
        </w:rPr>
        <w:t>Приложение 2</w:t>
      </w:r>
    </w:p>
    <w:p w14:paraId="36EADAAE" w14:textId="77777777" w:rsidR="002A618C" w:rsidRDefault="00422750">
      <w:pPr>
        <w:widowControl/>
        <w:ind w:left="4536"/>
        <w:jc w:val="right"/>
        <w:rPr>
          <w:rFonts w:ascii="Times New Roman" w:hAnsi="Times New Roman" w:cs="Times New Roman"/>
          <w:sz w:val="28"/>
          <w:szCs w:val="28"/>
        </w:rPr>
      </w:pPr>
      <w:r>
        <w:rPr>
          <w:rFonts w:ascii="Times New Roman" w:hAnsi="Times New Roman" w:cs="Times New Roman"/>
          <w:sz w:val="28"/>
          <w:szCs w:val="28"/>
        </w:rPr>
        <w:t>к Положению о муниципальном</w:t>
      </w:r>
    </w:p>
    <w:p w14:paraId="6AD41336" w14:textId="77777777" w:rsidR="002A618C" w:rsidRDefault="00422750">
      <w:pPr>
        <w:widowControl/>
        <w:ind w:left="4536"/>
        <w:jc w:val="right"/>
        <w:rPr>
          <w:rFonts w:ascii="Times New Roman" w:hAnsi="Times New Roman" w:cs="Times New Roman"/>
          <w:sz w:val="28"/>
          <w:szCs w:val="28"/>
        </w:rPr>
      </w:pPr>
      <w:r>
        <w:rPr>
          <w:rFonts w:ascii="Times New Roman" w:hAnsi="Times New Roman" w:cs="Times New Roman"/>
          <w:sz w:val="28"/>
          <w:szCs w:val="28"/>
        </w:rPr>
        <w:t xml:space="preserve"> контроле в сфере благоустройства в  Вольненском сельском поселении </w:t>
      </w:r>
    </w:p>
    <w:p w14:paraId="64F1DBD3" w14:textId="77777777" w:rsidR="002A618C" w:rsidRDefault="00422750">
      <w:pPr>
        <w:widowControl/>
        <w:ind w:left="4536"/>
        <w:jc w:val="right"/>
        <w:rPr>
          <w:rFonts w:ascii="Times New Roman" w:hAnsi="Times New Roman" w:cs="Times New Roman"/>
          <w:sz w:val="28"/>
          <w:szCs w:val="28"/>
        </w:rPr>
      </w:pPr>
      <w:r>
        <w:rPr>
          <w:rFonts w:ascii="Times New Roman" w:hAnsi="Times New Roman" w:cs="Times New Roman"/>
          <w:sz w:val="28"/>
          <w:szCs w:val="28"/>
        </w:rPr>
        <w:lastRenderedPageBreak/>
        <w:t xml:space="preserve">              Успенского муниципального  района </w:t>
      </w:r>
    </w:p>
    <w:p w14:paraId="2D8B2C5C" w14:textId="77777777" w:rsidR="002A618C" w:rsidRDefault="00422750">
      <w:pPr>
        <w:widowControl/>
        <w:ind w:left="4536"/>
        <w:jc w:val="right"/>
        <w:rPr>
          <w:rFonts w:ascii="Times New Roman" w:hAnsi="Times New Roman" w:cs="Times New Roman"/>
          <w:b/>
          <w:sz w:val="28"/>
          <w:szCs w:val="28"/>
        </w:rPr>
      </w:pPr>
      <w:r>
        <w:rPr>
          <w:rFonts w:ascii="Times New Roman" w:hAnsi="Times New Roman" w:cs="Times New Roman"/>
          <w:sz w:val="28"/>
          <w:szCs w:val="28"/>
        </w:rPr>
        <w:t>Краснодарского края</w:t>
      </w:r>
    </w:p>
    <w:p w14:paraId="4F317ED1" w14:textId="77777777" w:rsidR="002A618C" w:rsidRDefault="002A618C">
      <w:pPr>
        <w:pStyle w:val="ConsPlusNormal"/>
        <w:ind w:firstLine="0"/>
        <w:jc w:val="both"/>
        <w:rPr>
          <w:sz w:val="28"/>
          <w:szCs w:val="28"/>
        </w:rPr>
      </w:pPr>
    </w:p>
    <w:p w14:paraId="38DAF703" w14:textId="77777777" w:rsidR="002A618C" w:rsidRDefault="002A618C">
      <w:pPr>
        <w:widowControl/>
        <w:ind w:left="4536"/>
        <w:rPr>
          <w:rFonts w:ascii="Times New Roman" w:hAnsi="Times New Roman" w:cs="Times New Roman"/>
          <w:sz w:val="28"/>
          <w:szCs w:val="28"/>
          <w:vertAlign w:val="superscript"/>
        </w:rPr>
      </w:pPr>
    </w:p>
    <w:p w14:paraId="4342F4D3" w14:textId="77777777" w:rsidR="002A618C" w:rsidRDefault="002A618C">
      <w:pPr>
        <w:rPr>
          <w:rFonts w:ascii="Times New Roman" w:hAnsi="Times New Roman" w:cs="Times New Roman"/>
          <w:b/>
          <w:bCs/>
          <w:sz w:val="28"/>
          <w:szCs w:val="28"/>
          <w:shd w:val="clear" w:color="auto" w:fill="F1C100"/>
        </w:rPr>
      </w:pPr>
    </w:p>
    <w:p w14:paraId="7AB7081C" w14:textId="77777777" w:rsidR="002A618C" w:rsidRDefault="00422750">
      <w:pPr>
        <w:autoSpaceDE w:val="0"/>
        <w:ind w:firstLine="539"/>
        <w:jc w:val="center"/>
        <w:rPr>
          <w:sz w:val="28"/>
          <w:szCs w:val="28"/>
        </w:rPr>
      </w:pPr>
      <w:r>
        <w:rPr>
          <w:rFonts w:ascii="Times New Roman" w:hAnsi="Times New Roman" w:cs="Times New Roman"/>
          <w:b/>
          <w:sz w:val="28"/>
          <w:szCs w:val="28"/>
        </w:rPr>
        <w:t>Перечень индикаторов риска нарушения обязательных требований</w:t>
      </w:r>
      <w:r>
        <w:rPr>
          <w:rFonts w:ascii="Times New Roman" w:hAnsi="Times New Roman" w:cs="Times New Roman"/>
          <w:b/>
          <w:bCs/>
          <w:sz w:val="28"/>
          <w:szCs w:val="28"/>
        </w:rPr>
        <w:t xml:space="preserve">, </w:t>
      </w:r>
    </w:p>
    <w:p w14:paraId="5ABF029F" w14:textId="77777777" w:rsidR="002A618C" w:rsidRDefault="00422750">
      <w:pPr>
        <w:autoSpaceDE w:val="0"/>
        <w:ind w:firstLine="539"/>
        <w:jc w:val="center"/>
        <w:rPr>
          <w:rStyle w:val="FootnoteCharacters"/>
          <w:rFonts w:ascii="Times New Roman" w:hAnsi="Times New Roman" w:cs="Times New Roman"/>
          <w:bCs/>
          <w:color w:val="FF0000"/>
          <w:sz w:val="28"/>
          <w:szCs w:val="28"/>
        </w:rPr>
      </w:pPr>
      <w:r>
        <w:rPr>
          <w:rFonts w:ascii="Times New Roman" w:hAnsi="Times New Roman" w:cs="Times New Roman"/>
          <w:b/>
          <w:bCs/>
          <w:sz w:val="28"/>
          <w:szCs w:val="28"/>
        </w:rPr>
        <w:t>используемые в качестве основания для проведения контрольных мероприятий при осуществлении муниципального контроля</w:t>
      </w:r>
      <w:r>
        <w:rPr>
          <w:rStyle w:val="FootnoteCharacters"/>
          <w:rFonts w:ascii="Times New Roman" w:hAnsi="Times New Roman" w:cs="Times New Roman"/>
          <w:bCs/>
          <w:color w:val="FF0000"/>
          <w:sz w:val="28"/>
          <w:szCs w:val="28"/>
        </w:rPr>
        <w:t xml:space="preserve"> </w:t>
      </w:r>
    </w:p>
    <w:p w14:paraId="6CD46FB1" w14:textId="77777777" w:rsidR="002A618C" w:rsidRDefault="00422750">
      <w:pPr>
        <w:autoSpaceDE w:val="0"/>
        <w:ind w:firstLine="539"/>
        <w:jc w:val="center"/>
        <w:rPr>
          <w:rFonts w:ascii="Times New Roman" w:eastAsia="Times New Roman" w:hAnsi="Times New Roman" w:cs="Times New Roman"/>
          <w:sz w:val="28"/>
          <w:szCs w:val="28"/>
        </w:rPr>
      </w:pPr>
      <w:r>
        <w:rPr>
          <w:rStyle w:val="FootnoteCharacters"/>
          <w:rFonts w:ascii="Times New Roman" w:hAnsi="Times New Roman" w:cs="Times New Roman"/>
          <w:bCs/>
          <w:color w:val="FF0000"/>
          <w:sz w:val="28"/>
          <w:szCs w:val="28"/>
        </w:rPr>
        <w:t xml:space="preserve"> </w:t>
      </w:r>
      <w:r>
        <w:rPr>
          <w:rFonts w:ascii="Times New Roman" w:eastAsia="Times New Roman" w:hAnsi="Times New Roman" w:cs="Times New Roman"/>
          <w:sz w:val="28"/>
          <w:szCs w:val="28"/>
        </w:rPr>
        <w:t xml:space="preserve">       </w:t>
      </w:r>
    </w:p>
    <w:p w14:paraId="2CCDC2A7" w14:textId="77777777" w:rsidR="002A618C" w:rsidRDefault="00422750">
      <w:pPr>
        <w:tabs>
          <w:tab w:val="left" w:pos="4820"/>
        </w:tabs>
        <w:autoSpaceDE w:val="0"/>
        <w:ind w:firstLine="567"/>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При осуществлении муниципального контроля в сфере благоустройства устанавливаются следующие индикаторы риска нарушения обязательных требований:</w:t>
      </w:r>
    </w:p>
    <w:p w14:paraId="6CB14321" w14:textId="77777777" w:rsidR="002A618C" w:rsidRDefault="00422750">
      <w:pPr>
        <w:tabs>
          <w:tab w:val="left" w:pos="4820"/>
        </w:tabs>
        <w:autoSpaceDE w:val="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        1. Превышение на 20 и более процентов количества обращений (информации) за квартал в сравнении с предшествующим аналогичным периодом, поступивших в адрес контрольного органа от граждан, органов государственной власти, органов местного самоуправления, юридических лиц,  из средств массовой информации, о наличии признаков несоблюдения обязательных требований, установленных Правилами благоустройства территории Вольненского сельского поселения.</w:t>
      </w:r>
    </w:p>
    <w:p w14:paraId="6769273F" w14:textId="77777777" w:rsidR="002A618C" w:rsidRDefault="00422750">
      <w:pPr>
        <w:tabs>
          <w:tab w:val="left" w:pos="4820"/>
        </w:tabs>
        <w:autoSpaceDE w:val="0"/>
        <w:jc w:val="both"/>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 xml:space="preserve">       2. Поступление в контрольный орган в течение 60 дней двух и более обращений (информации) от граждан, органов государственной власти, органов местного самоуправления, юридических лиц, из средств массовой информации о наличии признаков несоблюдения контролируемым лицом обязательных требований, установленных Правилами благоустройства территории Вольненского сельского поселения Успенского района, Краснодарского края в случае если в течение года до поступления первого из указанных обращений (информации) контролируемому лицу объявлялось предостережение о недопустимости нарушения аналогичных обязательных требований.</w:t>
      </w:r>
    </w:p>
    <w:p w14:paraId="48138935" w14:textId="77777777" w:rsidR="002A618C" w:rsidRDefault="00422750">
      <w:pPr>
        <w:suppressAutoHyphens w:val="0"/>
        <w:jc w:val="both"/>
        <w:rPr>
          <w:rFonts w:ascii="Times New Roman" w:eastAsia="Times New Roman" w:hAnsi="Times New Roman" w:cs="Times New Roman"/>
          <w:color w:val="auto"/>
          <w:sz w:val="28"/>
          <w:szCs w:val="28"/>
          <w:shd w:val="clear" w:color="auto" w:fill="F1C100"/>
          <w:lang w:eastAsia="ru-RU"/>
        </w:rPr>
      </w:pPr>
      <w:r>
        <w:rPr>
          <w:rFonts w:ascii="Times New Roman" w:eastAsia="Times New Roman" w:hAnsi="Times New Roman" w:cs="Times New Roman"/>
          <w:sz w:val="28"/>
          <w:szCs w:val="28"/>
        </w:rPr>
        <w:t xml:space="preserve">       3. Отсутствие у контрольного органа информации об исполнении в установленный срок предписания об устранении выявленных нарушений обязательных требований, выданного по итогам контрольного мероприятия.</w:t>
      </w:r>
    </w:p>
    <w:p w14:paraId="3083909E" w14:textId="77777777" w:rsidR="002A618C" w:rsidRDefault="002A618C">
      <w:pPr>
        <w:ind w:firstLine="720"/>
        <w:jc w:val="both"/>
        <w:rPr>
          <w:rFonts w:ascii="Times New Roman" w:eastAsia="Times New Roman" w:hAnsi="Times New Roman" w:cs="Times New Roman"/>
          <w:sz w:val="28"/>
          <w:szCs w:val="28"/>
          <w:shd w:val="clear" w:color="auto" w:fill="F1C100"/>
        </w:rPr>
      </w:pPr>
    </w:p>
    <w:p w14:paraId="424FD97C" w14:textId="77777777" w:rsidR="002A618C" w:rsidRDefault="002A618C">
      <w:pPr>
        <w:ind w:firstLine="720"/>
        <w:jc w:val="both"/>
        <w:rPr>
          <w:rFonts w:ascii="Times New Roman" w:eastAsia="Times New Roman" w:hAnsi="Times New Roman" w:cs="Times New Roman"/>
          <w:sz w:val="28"/>
          <w:szCs w:val="28"/>
          <w:shd w:val="clear" w:color="auto" w:fill="F1C100"/>
        </w:rPr>
      </w:pPr>
    </w:p>
    <w:p w14:paraId="0C574CF5" w14:textId="77777777" w:rsidR="002A618C" w:rsidRDefault="002A618C">
      <w:pPr>
        <w:ind w:firstLine="720"/>
        <w:jc w:val="both"/>
        <w:rPr>
          <w:rFonts w:ascii="Times New Roman" w:eastAsia="Times New Roman" w:hAnsi="Times New Roman" w:cs="Times New Roman"/>
          <w:sz w:val="28"/>
          <w:szCs w:val="28"/>
          <w:shd w:val="clear" w:color="auto" w:fill="F1C100"/>
        </w:rPr>
      </w:pPr>
    </w:p>
    <w:p w14:paraId="0C2FFD7E" w14:textId="77777777" w:rsidR="002A618C" w:rsidRDefault="002A618C">
      <w:pPr>
        <w:ind w:firstLine="720"/>
        <w:jc w:val="both"/>
        <w:rPr>
          <w:rFonts w:ascii="Times New Roman" w:eastAsia="Times New Roman" w:hAnsi="Times New Roman" w:cs="Times New Roman"/>
          <w:sz w:val="28"/>
          <w:szCs w:val="28"/>
          <w:shd w:val="clear" w:color="auto" w:fill="F1C100"/>
        </w:rPr>
      </w:pPr>
    </w:p>
    <w:p w14:paraId="281C7DE0" w14:textId="77777777" w:rsidR="002A618C" w:rsidRDefault="002A618C">
      <w:pPr>
        <w:ind w:firstLine="720"/>
        <w:jc w:val="both"/>
        <w:rPr>
          <w:rFonts w:ascii="Times New Roman" w:eastAsia="Times New Roman" w:hAnsi="Times New Roman" w:cs="Times New Roman"/>
          <w:sz w:val="28"/>
          <w:szCs w:val="28"/>
          <w:shd w:val="clear" w:color="auto" w:fill="F1C100"/>
        </w:rPr>
      </w:pPr>
    </w:p>
    <w:p w14:paraId="6815CF91" w14:textId="77777777" w:rsidR="002A618C" w:rsidRDefault="002A618C">
      <w:pPr>
        <w:ind w:firstLine="720"/>
        <w:jc w:val="both"/>
        <w:rPr>
          <w:rFonts w:ascii="Times New Roman" w:eastAsia="Times New Roman" w:hAnsi="Times New Roman" w:cs="Times New Roman"/>
          <w:sz w:val="28"/>
          <w:szCs w:val="28"/>
          <w:shd w:val="clear" w:color="auto" w:fill="F1C100"/>
        </w:rPr>
      </w:pPr>
    </w:p>
    <w:p w14:paraId="27C8DBAC" w14:textId="77777777" w:rsidR="002A618C" w:rsidRDefault="002A618C">
      <w:pPr>
        <w:ind w:firstLine="720"/>
        <w:jc w:val="both"/>
        <w:rPr>
          <w:rFonts w:ascii="Times New Roman" w:eastAsia="Times New Roman" w:hAnsi="Times New Roman" w:cs="Times New Roman"/>
          <w:sz w:val="28"/>
          <w:szCs w:val="28"/>
          <w:shd w:val="clear" w:color="auto" w:fill="F1C100"/>
        </w:rPr>
      </w:pPr>
    </w:p>
    <w:p w14:paraId="5FA021D6" w14:textId="77777777" w:rsidR="002A618C" w:rsidRDefault="002A618C">
      <w:pPr>
        <w:ind w:firstLine="720"/>
        <w:jc w:val="both"/>
        <w:rPr>
          <w:rFonts w:ascii="Times New Roman" w:eastAsia="Times New Roman" w:hAnsi="Times New Roman" w:cs="Times New Roman"/>
          <w:sz w:val="28"/>
          <w:szCs w:val="28"/>
          <w:shd w:val="clear" w:color="auto" w:fill="F1C100"/>
        </w:rPr>
      </w:pPr>
    </w:p>
    <w:p w14:paraId="1D3EEC1B" w14:textId="77777777" w:rsidR="002A618C" w:rsidRDefault="002A618C">
      <w:pPr>
        <w:ind w:firstLine="720"/>
        <w:jc w:val="both"/>
        <w:rPr>
          <w:rFonts w:ascii="Times New Roman" w:eastAsia="Times New Roman" w:hAnsi="Times New Roman" w:cs="Times New Roman"/>
          <w:sz w:val="28"/>
          <w:szCs w:val="28"/>
          <w:shd w:val="clear" w:color="auto" w:fill="F1C100"/>
        </w:rPr>
      </w:pPr>
    </w:p>
    <w:p w14:paraId="11F487BA" w14:textId="77777777" w:rsidR="002A618C" w:rsidRDefault="002A618C">
      <w:pPr>
        <w:ind w:firstLine="720"/>
        <w:jc w:val="both"/>
        <w:rPr>
          <w:rFonts w:ascii="Times New Roman" w:eastAsia="Times New Roman" w:hAnsi="Times New Roman" w:cs="Times New Roman"/>
          <w:sz w:val="28"/>
          <w:szCs w:val="28"/>
          <w:shd w:val="clear" w:color="auto" w:fill="F1C100"/>
        </w:rPr>
      </w:pPr>
    </w:p>
    <w:p w14:paraId="6D079BB9" w14:textId="77777777" w:rsidR="002A618C" w:rsidRDefault="00422750">
      <w:pPr>
        <w:pStyle w:val="ConsPlusNormal"/>
        <w:ind w:firstLine="0"/>
        <w:jc w:val="both"/>
      </w:pPr>
      <w:r>
        <w:t xml:space="preserve">                               </w:t>
      </w:r>
    </w:p>
    <w:p w14:paraId="57EDE80A" w14:textId="77777777" w:rsidR="002A618C" w:rsidRDefault="002A618C">
      <w:pPr>
        <w:pStyle w:val="ConsPlusNormal"/>
        <w:spacing w:line="192" w:lineRule="auto"/>
        <w:ind w:firstLine="0"/>
        <w:outlineLvl w:val="1"/>
        <w:rPr>
          <w:sz w:val="28"/>
          <w:szCs w:val="28"/>
        </w:rPr>
      </w:pPr>
    </w:p>
    <w:p w14:paraId="5CEBADC2" w14:textId="77777777" w:rsidR="002A618C" w:rsidRDefault="00422750">
      <w:pPr>
        <w:widowControl/>
        <w:ind w:left="4536"/>
        <w:jc w:val="right"/>
      </w:pPr>
      <w:r>
        <w:rPr>
          <w:rFonts w:ascii="Times New Roman" w:hAnsi="Times New Roman" w:cs="Times New Roman"/>
          <w:sz w:val="28"/>
          <w:szCs w:val="28"/>
        </w:rPr>
        <w:t>Приложение 3</w:t>
      </w:r>
    </w:p>
    <w:p w14:paraId="5875DB6B" w14:textId="77777777" w:rsidR="002A618C" w:rsidRDefault="00422750">
      <w:pPr>
        <w:widowControl/>
        <w:ind w:left="4536"/>
        <w:jc w:val="right"/>
        <w:rPr>
          <w:rFonts w:ascii="Times New Roman" w:hAnsi="Times New Roman" w:cs="Times New Roman"/>
          <w:sz w:val="28"/>
          <w:szCs w:val="28"/>
        </w:rPr>
      </w:pPr>
      <w:r>
        <w:rPr>
          <w:rFonts w:ascii="Times New Roman" w:hAnsi="Times New Roman" w:cs="Times New Roman"/>
          <w:sz w:val="28"/>
          <w:szCs w:val="28"/>
        </w:rPr>
        <w:t>к Положению о муниципальном</w:t>
      </w:r>
    </w:p>
    <w:p w14:paraId="3C6F7FF2" w14:textId="77777777" w:rsidR="002A618C" w:rsidRDefault="00422750">
      <w:pPr>
        <w:widowControl/>
        <w:ind w:left="4536"/>
        <w:jc w:val="right"/>
        <w:rPr>
          <w:rFonts w:ascii="Times New Roman" w:hAnsi="Times New Roman" w:cs="Times New Roman"/>
          <w:sz w:val="28"/>
          <w:szCs w:val="28"/>
        </w:rPr>
      </w:pPr>
      <w:r>
        <w:rPr>
          <w:rFonts w:ascii="Times New Roman" w:hAnsi="Times New Roman" w:cs="Times New Roman"/>
          <w:sz w:val="28"/>
          <w:szCs w:val="28"/>
        </w:rPr>
        <w:lastRenderedPageBreak/>
        <w:t xml:space="preserve"> контроле в сфере благоустройства в  Вольненском сельском поселении </w:t>
      </w:r>
    </w:p>
    <w:p w14:paraId="1C8C4C38" w14:textId="77777777" w:rsidR="002A618C" w:rsidRDefault="00422750">
      <w:pPr>
        <w:widowControl/>
        <w:ind w:left="4536"/>
        <w:jc w:val="right"/>
        <w:rPr>
          <w:rFonts w:ascii="Times New Roman" w:hAnsi="Times New Roman" w:cs="Times New Roman"/>
          <w:sz w:val="28"/>
          <w:szCs w:val="28"/>
        </w:rPr>
      </w:pPr>
      <w:r>
        <w:rPr>
          <w:rFonts w:ascii="Times New Roman" w:hAnsi="Times New Roman" w:cs="Times New Roman"/>
          <w:sz w:val="28"/>
          <w:szCs w:val="28"/>
        </w:rPr>
        <w:t xml:space="preserve">              Успенского муниципального  района </w:t>
      </w:r>
    </w:p>
    <w:p w14:paraId="4D54C9FF" w14:textId="77777777" w:rsidR="002A618C" w:rsidRDefault="00422750">
      <w:pPr>
        <w:widowControl/>
        <w:ind w:left="4536"/>
        <w:jc w:val="right"/>
        <w:rPr>
          <w:rFonts w:ascii="Times New Roman" w:hAnsi="Times New Roman" w:cs="Times New Roman"/>
          <w:b/>
          <w:sz w:val="28"/>
          <w:szCs w:val="28"/>
        </w:rPr>
      </w:pPr>
      <w:r>
        <w:rPr>
          <w:rFonts w:ascii="Times New Roman" w:hAnsi="Times New Roman" w:cs="Times New Roman"/>
          <w:sz w:val="28"/>
          <w:szCs w:val="28"/>
        </w:rPr>
        <w:t>Краснодарского края</w:t>
      </w:r>
    </w:p>
    <w:p w14:paraId="48D62AAE" w14:textId="77777777" w:rsidR="002A618C" w:rsidRDefault="002A618C">
      <w:pPr>
        <w:pStyle w:val="ConsPlusNormal"/>
        <w:spacing w:line="192" w:lineRule="auto"/>
        <w:ind w:left="4535" w:firstLine="0"/>
        <w:outlineLvl w:val="1"/>
        <w:rPr>
          <w:i/>
          <w:sz w:val="28"/>
          <w:szCs w:val="28"/>
          <w:vertAlign w:val="superscript"/>
        </w:rPr>
      </w:pPr>
    </w:p>
    <w:p w14:paraId="5B303664" w14:textId="77777777" w:rsidR="002A618C" w:rsidRDefault="002A618C">
      <w:pPr>
        <w:ind w:firstLine="709"/>
        <w:jc w:val="both"/>
        <w:rPr>
          <w:rFonts w:ascii="Times New Roman" w:hAnsi="Times New Roman" w:cs="Times New Roman"/>
          <w:sz w:val="28"/>
          <w:szCs w:val="28"/>
        </w:rPr>
      </w:pPr>
    </w:p>
    <w:p w14:paraId="63A38AB8" w14:textId="77777777" w:rsidR="002A618C" w:rsidRDefault="00422750">
      <w:pPr>
        <w:jc w:val="center"/>
        <w:rPr>
          <w:rFonts w:ascii="Times New Roman" w:hAnsi="Times New Roman" w:cs="Times New Roman"/>
          <w:sz w:val="28"/>
          <w:szCs w:val="28"/>
          <w:vertAlign w:val="superscript"/>
        </w:rPr>
      </w:pPr>
      <w:r>
        <w:rPr>
          <w:rFonts w:ascii="Times New Roman" w:hAnsi="Times New Roman" w:cs="Times New Roman"/>
          <w:b/>
          <w:sz w:val="28"/>
          <w:szCs w:val="28"/>
        </w:rPr>
        <w:t xml:space="preserve">Ключевые показатели вида контроля и их целевые значения, индикативные показатели для муниципального контроля </w:t>
      </w:r>
    </w:p>
    <w:p w14:paraId="140DA05E" w14:textId="77777777" w:rsidR="002A618C" w:rsidRDefault="002A618C">
      <w:pPr>
        <w:ind w:firstLine="540"/>
        <w:jc w:val="both"/>
        <w:rPr>
          <w:rFonts w:ascii="Times New Roman" w:hAnsi="Times New Roman" w:cs="Times New Roman"/>
          <w:sz w:val="28"/>
          <w:szCs w:val="28"/>
          <w:vertAlign w:val="superscript"/>
        </w:rPr>
      </w:pPr>
    </w:p>
    <w:p w14:paraId="69CE02B9" w14:textId="77777777" w:rsidR="002A618C" w:rsidRDefault="00422750">
      <w:pPr>
        <w:ind w:firstLine="540"/>
        <w:jc w:val="both"/>
        <w:rPr>
          <w:rFonts w:ascii="Times New Roman" w:hAnsi="Times New Roman" w:cs="Times New Roman"/>
          <w:sz w:val="28"/>
          <w:szCs w:val="28"/>
        </w:rPr>
      </w:pPr>
      <w:r>
        <w:rPr>
          <w:rFonts w:ascii="Times New Roman" w:hAnsi="Times New Roman" w:cs="Times New Roman"/>
          <w:sz w:val="28"/>
          <w:szCs w:val="28"/>
        </w:rPr>
        <w:t>1.Ключевые показатели и их целевые значения:</w:t>
      </w:r>
    </w:p>
    <w:p w14:paraId="1F4B657A" w14:textId="77777777" w:rsidR="002A618C" w:rsidRDefault="00422750">
      <w:pPr>
        <w:ind w:firstLine="540"/>
        <w:jc w:val="both"/>
        <w:rPr>
          <w:rFonts w:ascii="Times New Roman" w:hAnsi="Times New Roman" w:cs="Times New Roman"/>
          <w:sz w:val="28"/>
          <w:szCs w:val="28"/>
        </w:rPr>
      </w:pPr>
      <w:r>
        <w:rPr>
          <w:rFonts w:ascii="Times New Roman" w:hAnsi="Times New Roman" w:cs="Times New Roman"/>
          <w:sz w:val="28"/>
          <w:szCs w:val="28"/>
        </w:rPr>
        <w:t>Доля устраненных нарушений из числа выявленных нарушений обязательных требований - 70%.</w:t>
      </w:r>
    </w:p>
    <w:p w14:paraId="2A80ACDF" w14:textId="77777777" w:rsidR="002A618C" w:rsidRDefault="00422750">
      <w:pPr>
        <w:ind w:firstLine="540"/>
        <w:jc w:val="both"/>
        <w:rPr>
          <w:rFonts w:ascii="Times New Roman" w:hAnsi="Times New Roman" w:cs="Times New Roman"/>
          <w:sz w:val="28"/>
          <w:szCs w:val="28"/>
        </w:rPr>
      </w:pPr>
      <w:r>
        <w:rPr>
          <w:rFonts w:ascii="Times New Roman" w:hAnsi="Times New Roman" w:cs="Times New Roman"/>
          <w:sz w:val="28"/>
          <w:szCs w:val="28"/>
        </w:rPr>
        <w:t>Доля обоснованных жалоб на действия (бездействие) контрольного органа и (или) его должностного лица при проведении контрольных мероприятий - 0%.</w:t>
      </w:r>
    </w:p>
    <w:p w14:paraId="2574BFA7" w14:textId="77777777" w:rsidR="002A618C" w:rsidRDefault="00422750">
      <w:pPr>
        <w:ind w:firstLine="540"/>
        <w:jc w:val="both"/>
        <w:rPr>
          <w:rFonts w:ascii="Times New Roman" w:hAnsi="Times New Roman" w:cs="Times New Roman"/>
          <w:sz w:val="28"/>
          <w:szCs w:val="28"/>
        </w:rPr>
      </w:pPr>
      <w:r>
        <w:rPr>
          <w:rFonts w:ascii="Times New Roman" w:hAnsi="Times New Roman" w:cs="Times New Roman"/>
          <w:sz w:val="28"/>
          <w:szCs w:val="28"/>
        </w:rPr>
        <w:t>Доля отмененных результатов контрольных мероприятий - 0%.</w:t>
      </w:r>
    </w:p>
    <w:p w14:paraId="0AE93EF1" w14:textId="77777777" w:rsidR="002A618C" w:rsidRDefault="00422750">
      <w:pPr>
        <w:ind w:firstLine="540"/>
        <w:jc w:val="both"/>
      </w:pPr>
      <w:r>
        <w:rPr>
          <w:rFonts w:ascii="Times New Roman" w:hAnsi="Times New Roman" w:cs="Times New Roman"/>
          <w:sz w:val="28"/>
          <w:szCs w:val="28"/>
        </w:rPr>
        <w:t>Доля отмененных в судебном порядке постановлений контрольного органа по делам об административных правонарушениях от общего количества таких постановлений, вынесенных контрольным органом, за исключением постановлений, отмененных на основании статей 2.7 и 2.9 Кодекса Российской Федерации об административных правонарушениях - 0%.</w:t>
      </w:r>
    </w:p>
    <w:p w14:paraId="31204BCA" w14:textId="77777777" w:rsidR="002A618C" w:rsidRDefault="00422750">
      <w:pPr>
        <w:ind w:firstLine="540"/>
        <w:jc w:val="both"/>
        <w:rPr>
          <w:rFonts w:ascii="Times New Roman" w:hAnsi="Times New Roman" w:cs="Times New Roman"/>
          <w:sz w:val="28"/>
          <w:szCs w:val="28"/>
        </w:rPr>
      </w:pPr>
      <w:r>
        <w:rPr>
          <w:rFonts w:ascii="Times New Roman" w:hAnsi="Times New Roman" w:cs="Times New Roman"/>
          <w:sz w:val="28"/>
          <w:szCs w:val="28"/>
        </w:rPr>
        <w:t>2. Индикативные показатели:</w:t>
      </w:r>
    </w:p>
    <w:p w14:paraId="3F084C9D" w14:textId="77777777" w:rsidR="002A618C" w:rsidRDefault="00422750">
      <w:pPr>
        <w:autoSpaceDE w:val="0"/>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осуществлении муниципального контроля устанавливаются следующие индикативные показатели:</w:t>
      </w:r>
    </w:p>
    <w:p w14:paraId="3C7000C5" w14:textId="77777777" w:rsidR="002A618C" w:rsidRDefault="0042275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количество внеплановых контрольных мероприятий, проведенных за отчетный период;</w:t>
      </w:r>
    </w:p>
    <w:p w14:paraId="2FDA6853" w14:textId="77777777" w:rsidR="002A618C" w:rsidRDefault="0042275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общее количество контрольных мероприятий с взаимодействием, проведенных за отчетный период;</w:t>
      </w:r>
    </w:p>
    <w:p w14:paraId="68E0FB10" w14:textId="77777777" w:rsidR="002A618C" w:rsidRDefault="00422750">
      <w:pPr>
        <w:jc w:val="both"/>
      </w:pPr>
      <w:r>
        <w:rPr>
          <w:rFonts w:ascii="Times New Roman" w:eastAsia="Times New Roman" w:hAnsi="Times New Roman" w:cs="Times New Roman"/>
          <w:sz w:val="28"/>
          <w:szCs w:val="28"/>
        </w:rPr>
        <w:t xml:space="preserve">    - количество контрольных мероприятий с взаимодействием по каждому виду контрольных мероприятий, проведенных за отчетный период;</w:t>
      </w:r>
    </w:p>
    <w:p w14:paraId="1A0C7686" w14:textId="77777777" w:rsidR="002A618C" w:rsidRDefault="00422750">
      <w:pPr>
        <w:numPr>
          <w:ilvl w:val="0"/>
          <w:numId w:val="4"/>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количество внеплановых контрольных мероприятий, проведенных с использованием средств дистанционного взаимодействия, за отчетный период;</w:t>
      </w:r>
    </w:p>
    <w:p w14:paraId="6B2BA0C2" w14:textId="77777777" w:rsidR="002A618C" w:rsidRDefault="00422750">
      <w:pPr>
        <w:numPr>
          <w:ilvl w:val="0"/>
          <w:numId w:val="4"/>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количество обязательных профилактических визитов, проведенных за отчетный период;</w:t>
      </w:r>
    </w:p>
    <w:p w14:paraId="03C32785" w14:textId="77777777" w:rsidR="002A618C" w:rsidRDefault="00422750">
      <w:pPr>
        <w:numPr>
          <w:ilvl w:val="0"/>
          <w:numId w:val="4"/>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количество предостережений о недопустимости нарушения обязательных требований, объявленных за отчетный период;</w:t>
      </w:r>
    </w:p>
    <w:p w14:paraId="70CFC24D" w14:textId="77777777" w:rsidR="002A618C" w:rsidRDefault="00422750">
      <w:pPr>
        <w:numPr>
          <w:ilvl w:val="0"/>
          <w:numId w:val="4"/>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количество контрольных мероприятий, по результатам которых выявлены нарушения обязательных требований, за отчетный период;</w:t>
      </w:r>
    </w:p>
    <w:p w14:paraId="6D5DEB85" w14:textId="77777777" w:rsidR="002A618C" w:rsidRDefault="00422750">
      <w:pPr>
        <w:numPr>
          <w:ilvl w:val="0"/>
          <w:numId w:val="4"/>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количество направленных в органы прокуратуры заявлений о согласовании проведения контрольных мероприятий, за отчетный период;</w:t>
      </w:r>
    </w:p>
    <w:p w14:paraId="47214EB8" w14:textId="77777777" w:rsidR="002A618C" w:rsidRDefault="00422750">
      <w:pPr>
        <w:numPr>
          <w:ilvl w:val="0"/>
          <w:numId w:val="4"/>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w:t>
      </w:r>
    </w:p>
    <w:p w14:paraId="63D5B6FE" w14:textId="77777777" w:rsidR="002A618C" w:rsidRDefault="00422750">
      <w:pPr>
        <w:numPr>
          <w:ilvl w:val="0"/>
          <w:numId w:val="4"/>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общее количество учтенных объектов контроля на конец отчетного периода;</w:t>
      </w:r>
    </w:p>
    <w:p w14:paraId="18DA196C" w14:textId="77777777" w:rsidR="002A618C" w:rsidRDefault="00422750">
      <w:pPr>
        <w:numPr>
          <w:ilvl w:val="0"/>
          <w:numId w:val="4"/>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количество учтенных контролируемых лиц на конец отчетного периода;</w:t>
      </w:r>
    </w:p>
    <w:p w14:paraId="020E1456" w14:textId="77777777" w:rsidR="002A618C" w:rsidRDefault="00422750">
      <w:pPr>
        <w:numPr>
          <w:ilvl w:val="0"/>
          <w:numId w:val="4"/>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количество учтенных контролируемых лиц, в отношении которых проведены контрольные мероприятия, за отчетный период;</w:t>
      </w:r>
    </w:p>
    <w:p w14:paraId="712EE162" w14:textId="77777777" w:rsidR="002A618C" w:rsidRDefault="00422750">
      <w:pPr>
        <w:numPr>
          <w:ilvl w:val="0"/>
          <w:numId w:val="4"/>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общее количество жалоб, поданных контролируемыми лицами в досудебном прядке за отчетный период;</w:t>
      </w:r>
    </w:p>
    <w:p w14:paraId="2E896B02" w14:textId="77777777" w:rsidR="002A618C" w:rsidRDefault="00422750">
      <w:pPr>
        <w:numPr>
          <w:ilvl w:val="0"/>
          <w:numId w:val="4"/>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количество жалоб, в отношении которых контрольным органом был нарушен срок рассмотрения, за отчетный период;</w:t>
      </w:r>
    </w:p>
    <w:p w14:paraId="68DB069D" w14:textId="77777777" w:rsidR="002A618C" w:rsidRDefault="00422750">
      <w:pPr>
        <w:numPr>
          <w:ilvl w:val="0"/>
          <w:numId w:val="4"/>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количество жалоб, поданных контролируемыми лицами в досудебном прядке, по итогам рассмотрения которых принято решение о полной либо частичной отмене решения контрольного органа либо о признании действий (бездействий) должностных или контрольных органов недействительными, за отчетный период;</w:t>
      </w:r>
    </w:p>
    <w:p w14:paraId="35999B8A" w14:textId="77777777" w:rsidR="002A618C" w:rsidRDefault="00422750">
      <w:pPr>
        <w:numPr>
          <w:ilvl w:val="0"/>
          <w:numId w:val="4"/>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за отчетный период;</w:t>
      </w:r>
    </w:p>
    <w:p w14:paraId="60F0C330" w14:textId="77777777" w:rsidR="002A618C" w:rsidRDefault="00422750">
      <w:pPr>
        <w:numPr>
          <w:ilvl w:val="0"/>
          <w:numId w:val="4"/>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по которым принято решение об удовлетворении заявленных требований, за отчетный период.</w:t>
      </w:r>
    </w:p>
    <w:p w14:paraId="0F7D0246" w14:textId="77777777" w:rsidR="002A618C" w:rsidRDefault="002A618C">
      <w:pPr>
        <w:jc w:val="both"/>
        <w:rPr>
          <w:rFonts w:ascii="Times New Roman" w:eastAsia="Times New Roman" w:hAnsi="Times New Roman" w:cs="Times New Roman"/>
          <w:sz w:val="28"/>
          <w:szCs w:val="28"/>
        </w:rPr>
      </w:pPr>
    </w:p>
    <w:p w14:paraId="49CCF83E" w14:textId="77777777" w:rsidR="002A618C" w:rsidRDefault="002A618C">
      <w:pPr>
        <w:jc w:val="both"/>
        <w:rPr>
          <w:rFonts w:ascii="Times New Roman" w:eastAsia="Times New Roman" w:hAnsi="Times New Roman" w:cs="Times New Roman"/>
          <w:sz w:val="28"/>
          <w:szCs w:val="28"/>
        </w:rPr>
      </w:pPr>
    </w:p>
    <w:p w14:paraId="575C40EF" w14:textId="77777777" w:rsidR="002A618C" w:rsidRDefault="002A618C">
      <w:pPr>
        <w:jc w:val="both"/>
        <w:rPr>
          <w:rFonts w:ascii="Times New Roman" w:eastAsia="Times New Roman" w:hAnsi="Times New Roman" w:cs="Times New Roman"/>
          <w:sz w:val="28"/>
          <w:szCs w:val="28"/>
        </w:rPr>
      </w:pPr>
    </w:p>
    <w:p w14:paraId="0933E592" w14:textId="77777777" w:rsidR="002A618C" w:rsidRDefault="002A618C">
      <w:pPr>
        <w:jc w:val="both"/>
        <w:rPr>
          <w:rFonts w:ascii="Times New Roman" w:eastAsia="Times New Roman" w:hAnsi="Times New Roman" w:cs="Times New Roman"/>
          <w:sz w:val="28"/>
          <w:szCs w:val="28"/>
        </w:rPr>
      </w:pPr>
    </w:p>
    <w:p w14:paraId="26FAD63A" w14:textId="77777777" w:rsidR="002A618C" w:rsidRDefault="002A618C">
      <w:pPr>
        <w:jc w:val="both"/>
        <w:rPr>
          <w:rFonts w:ascii="Times New Roman" w:eastAsia="Times New Roman" w:hAnsi="Times New Roman" w:cs="Times New Roman"/>
          <w:sz w:val="28"/>
          <w:szCs w:val="28"/>
        </w:rPr>
      </w:pPr>
    </w:p>
    <w:p w14:paraId="7FF92DC8" w14:textId="77777777" w:rsidR="002A618C" w:rsidRDefault="002A618C">
      <w:pPr>
        <w:jc w:val="both"/>
        <w:rPr>
          <w:rFonts w:ascii="Times New Roman" w:eastAsia="Times New Roman" w:hAnsi="Times New Roman" w:cs="Times New Roman"/>
          <w:sz w:val="28"/>
          <w:szCs w:val="28"/>
        </w:rPr>
      </w:pPr>
    </w:p>
    <w:p w14:paraId="155E5323" w14:textId="77777777" w:rsidR="002A618C" w:rsidRDefault="002A618C">
      <w:pPr>
        <w:jc w:val="both"/>
        <w:rPr>
          <w:rFonts w:ascii="Times New Roman" w:eastAsia="Times New Roman" w:hAnsi="Times New Roman" w:cs="Times New Roman"/>
          <w:sz w:val="28"/>
          <w:szCs w:val="28"/>
        </w:rPr>
      </w:pPr>
    </w:p>
    <w:p w14:paraId="5EA81465" w14:textId="77777777" w:rsidR="002A618C" w:rsidRDefault="002A618C">
      <w:pPr>
        <w:jc w:val="both"/>
        <w:rPr>
          <w:rFonts w:ascii="Times New Roman" w:eastAsia="Times New Roman" w:hAnsi="Times New Roman" w:cs="Times New Roman"/>
          <w:sz w:val="28"/>
          <w:szCs w:val="28"/>
        </w:rPr>
      </w:pPr>
    </w:p>
    <w:p w14:paraId="712346BF" w14:textId="77777777" w:rsidR="002A618C" w:rsidRDefault="002A618C">
      <w:pPr>
        <w:jc w:val="both"/>
        <w:rPr>
          <w:rFonts w:ascii="Times New Roman" w:eastAsia="Times New Roman" w:hAnsi="Times New Roman" w:cs="Times New Roman"/>
          <w:sz w:val="28"/>
          <w:szCs w:val="28"/>
        </w:rPr>
      </w:pPr>
    </w:p>
    <w:p w14:paraId="715E0857" w14:textId="77777777" w:rsidR="002A618C" w:rsidRDefault="002A618C">
      <w:pPr>
        <w:jc w:val="both"/>
        <w:rPr>
          <w:rFonts w:ascii="Times New Roman" w:eastAsia="Times New Roman" w:hAnsi="Times New Roman" w:cs="Times New Roman"/>
          <w:sz w:val="28"/>
          <w:szCs w:val="28"/>
        </w:rPr>
      </w:pPr>
    </w:p>
    <w:p w14:paraId="3F72F4A8" w14:textId="77777777" w:rsidR="002A618C" w:rsidRDefault="002A618C">
      <w:pPr>
        <w:jc w:val="both"/>
        <w:rPr>
          <w:rFonts w:ascii="Times New Roman" w:eastAsia="Times New Roman" w:hAnsi="Times New Roman" w:cs="Times New Roman"/>
          <w:sz w:val="28"/>
          <w:szCs w:val="28"/>
        </w:rPr>
      </w:pPr>
    </w:p>
    <w:p w14:paraId="38209F08" w14:textId="77777777" w:rsidR="002A618C" w:rsidRDefault="002A618C">
      <w:pPr>
        <w:jc w:val="both"/>
        <w:rPr>
          <w:rFonts w:ascii="Times New Roman" w:eastAsia="Times New Roman" w:hAnsi="Times New Roman" w:cs="Times New Roman"/>
          <w:sz w:val="28"/>
          <w:szCs w:val="28"/>
        </w:rPr>
      </w:pPr>
    </w:p>
    <w:p w14:paraId="5681D31E" w14:textId="77777777" w:rsidR="002A618C" w:rsidRDefault="002A618C">
      <w:pPr>
        <w:jc w:val="both"/>
        <w:rPr>
          <w:rFonts w:ascii="Times New Roman" w:eastAsia="Times New Roman" w:hAnsi="Times New Roman" w:cs="Times New Roman"/>
          <w:sz w:val="28"/>
          <w:szCs w:val="28"/>
        </w:rPr>
      </w:pPr>
    </w:p>
    <w:p w14:paraId="4D8CFE3D" w14:textId="77777777" w:rsidR="002A618C" w:rsidRDefault="002A618C">
      <w:pPr>
        <w:jc w:val="both"/>
        <w:rPr>
          <w:rFonts w:ascii="Times New Roman" w:eastAsia="Times New Roman" w:hAnsi="Times New Roman" w:cs="Times New Roman"/>
          <w:sz w:val="28"/>
          <w:szCs w:val="28"/>
        </w:rPr>
      </w:pPr>
    </w:p>
    <w:p w14:paraId="350249EB" w14:textId="77777777" w:rsidR="002A618C" w:rsidRDefault="002A618C">
      <w:pPr>
        <w:jc w:val="both"/>
        <w:rPr>
          <w:rFonts w:ascii="Times New Roman" w:eastAsia="Times New Roman" w:hAnsi="Times New Roman" w:cs="Times New Roman"/>
          <w:sz w:val="28"/>
          <w:szCs w:val="28"/>
        </w:rPr>
      </w:pPr>
    </w:p>
    <w:p w14:paraId="33DA9B75" w14:textId="77777777" w:rsidR="002A618C" w:rsidRDefault="002A618C">
      <w:pPr>
        <w:jc w:val="both"/>
        <w:rPr>
          <w:rFonts w:ascii="Times New Roman" w:eastAsia="Times New Roman" w:hAnsi="Times New Roman" w:cs="Times New Roman"/>
          <w:sz w:val="28"/>
          <w:szCs w:val="28"/>
        </w:rPr>
      </w:pPr>
    </w:p>
    <w:p w14:paraId="648A9E3C" w14:textId="77777777" w:rsidR="002A618C" w:rsidRDefault="002A618C">
      <w:pPr>
        <w:jc w:val="both"/>
        <w:rPr>
          <w:rFonts w:ascii="Times New Roman" w:eastAsia="Times New Roman" w:hAnsi="Times New Roman" w:cs="Times New Roman"/>
          <w:sz w:val="28"/>
          <w:szCs w:val="28"/>
        </w:rPr>
      </w:pPr>
    </w:p>
    <w:p w14:paraId="34E54F9F" w14:textId="77777777" w:rsidR="002A618C" w:rsidRDefault="002A618C">
      <w:pPr>
        <w:jc w:val="both"/>
        <w:rPr>
          <w:rFonts w:ascii="Times New Roman" w:eastAsia="Times New Roman" w:hAnsi="Times New Roman" w:cs="Times New Roman"/>
          <w:sz w:val="28"/>
          <w:szCs w:val="28"/>
        </w:rPr>
      </w:pPr>
    </w:p>
    <w:p w14:paraId="5C2C48D9" w14:textId="77777777" w:rsidR="002A618C" w:rsidRDefault="002A618C">
      <w:pPr>
        <w:jc w:val="both"/>
        <w:rPr>
          <w:rFonts w:ascii="Times New Roman" w:eastAsia="Times New Roman" w:hAnsi="Times New Roman" w:cs="Times New Roman"/>
          <w:sz w:val="28"/>
          <w:szCs w:val="28"/>
        </w:rPr>
      </w:pPr>
    </w:p>
    <w:p w14:paraId="29F38E9D" w14:textId="77777777" w:rsidR="002A618C" w:rsidRDefault="002A618C">
      <w:pPr>
        <w:jc w:val="both"/>
        <w:rPr>
          <w:rFonts w:ascii="Times New Roman" w:eastAsia="Times New Roman" w:hAnsi="Times New Roman" w:cs="Times New Roman"/>
          <w:sz w:val="28"/>
          <w:szCs w:val="28"/>
        </w:rPr>
      </w:pPr>
    </w:p>
    <w:p w14:paraId="7FB2F872" w14:textId="77777777" w:rsidR="002A618C" w:rsidRDefault="002A618C">
      <w:pPr>
        <w:jc w:val="both"/>
        <w:rPr>
          <w:rFonts w:ascii="Times New Roman" w:eastAsia="Times New Roman" w:hAnsi="Times New Roman" w:cs="Times New Roman"/>
          <w:sz w:val="28"/>
          <w:szCs w:val="28"/>
        </w:rPr>
      </w:pPr>
    </w:p>
    <w:p w14:paraId="0FF21E56" w14:textId="77777777" w:rsidR="002A618C" w:rsidRDefault="002A618C">
      <w:pPr>
        <w:jc w:val="both"/>
        <w:rPr>
          <w:rFonts w:ascii="Times New Roman" w:eastAsia="Times New Roman" w:hAnsi="Times New Roman" w:cs="Times New Roman"/>
          <w:sz w:val="28"/>
          <w:szCs w:val="28"/>
        </w:rPr>
      </w:pPr>
    </w:p>
    <w:p w14:paraId="56827287" w14:textId="77777777" w:rsidR="002A618C" w:rsidRDefault="002A618C">
      <w:pPr>
        <w:jc w:val="both"/>
        <w:rPr>
          <w:rFonts w:ascii="Times New Roman" w:eastAsia="Times New Roman" w:hAnsi="Times New Roman" w:cs="Times New Roman"/>
          <w:sz w:val="28"/>
          <w:szCs w:val="28"/>
        </w:rPr>
      </w:pPr>
    </w:p>
    <w:p w14:paraId="6570821A" w14:textId="77777777" w:rsidR="002A618C" w:rsidRDefault="00422750">
      <w:pPr>
        <w:pStyle w:val="ConsPlusNormal"/>
        <w:spacing w:line="192" w:lineRule="auto"/>
        <w:ind w:left="4535" w:firstLine="0"/>
        <w:outlineLvl w:val="1"/>
        <w:rPr>
          <w:sz w:val="28"/>
          <w:szCs w:val="28"/>
        </w:rPr>
      </w:pPr>
      <w:r>
        <w:rPr>
          <w:sz w:val="28"/>
          <w:szCs w:val="28"/>
        </w:rPr>
        <w:tab/>
      </w:r>
      <w:r>
        <w:rPr>
          <w:sz w:val="28"/>
          <w:szCs w:val="28"/>
        </w:rPr>
        <w:tab/>
      </w:r>
    </w:p>
    <w:p w14:paraId="283C1037" w14:textId="77777777" w:rsidR="002A618C" w:rsidRDefault="002A618C">
      <w:pPr>
        <w:pStyle w:val="ConsPlusNormal"/>
        <w:spacing w:line="192" w:lineRule="auto"/>
        <w:ind w:left="4535" w:firstLine="0"/>
        <w:jc w:val="right"/>
        <w:outlineLvl w:val="1"/>
        <w:rPr>
          <w:sz w:val="28"/>
          <w:szCs w:val="28"/>
        </w:rPr>
      </w:pPr>
    </w:p>
    <w:p w14:paraId="2346CF9F" w14:textId="77777777" w:rsidR="002A618C" w:rsidRDefault="00422750">
      <w:pPr>
        <w:widowControl/>
        <w:ind w:left="4536"/>
        <w:jc w:val="right"/>
      </w:pPr>
      <w:r>
        <w:rPr>
          <w:rFonts w:ascii="Times New Roman" w:hAnsi="Times New Roman" w:cs="Times New Roman"/>
          <w:sz w:val="28"/>
          <w:szCs w:val="28"/>
        </w:rPr>
        <w:t>Приложение 4</w:t>
      </w:r>
    </w:p>
    <w:p w14:paraId="6E97BEBB" w14:textId="77777777" w:rsidR="002A618C" w:rsidRDefault="00422750">
      <w:pPr>
        <w:widowControl/>
        <w:ind w:left="4536"/>
        <w:jc w:val="right"/>
        <w:rPr>
          <w:rFonts w:ascii="Times New Roman" w:hAnsi="Times New Roman" w:cs="Times New Roman"/>
          <w:sz w:val="28"/>
          <w:szCs w:val="28"/>
        </w:rPr>
      </w:pPr>
      <w:r>
        <w:rPr>
          <w:rFonts w:ascii="Times New Roman" w:hAnsi="Times New Roman" w:cs="Times New Roman"/>
          <w:sz w:val="28"/>
          <w:szCs w:val="28"/>
        </w:rPr>
        <w:t>к Положению о муниципальном</w:t>
      </w:r>
    </w:p>
    <w:p w14:paraId="4E7D0012" w14:textId="77777777" w:rsidR="002A618C" w:rsidRDefault="00422750">
      <w:pPr>
        <w:widowControl/>
        <w:ind w:left="4536"/>
        <w:jc w:val="right"/>
        <w:rPr>
          <w:rFonts w:ascii="Times New Roman" w:hAnsi="Times New Roman" w:cs="Times New Roman"/>
          <w:sz w:val="28"/>
          <w:szCs w:val="28"/>
        </w:rPr>
      </w:pPr>
      <w:r>
        <w:rPr>
          <w:rFonts w:ascii="Times New Roman" w:hAnsi="Times New Roman" w:cs="Times New Roman"/>
          <w:sz w:val="28"/>
          <w:szCs w:val="28"/>
        </w:rPr>
        <w:lastRenderedPageBreak/>
        <w:t xml:space="preserve"> контроле в сфере благоустройства в  Вольненском сельском поселении </w:t>
      </w:r>
    </w:p>
    <w:p w14:paraId="2C78A15C" w14:textId="77777777" w:rsidR="002A618C" w:rsidRDefault="00422750">
      <w:pPr>
        <w:widowControl/>
        <w:ind w:left="4536"/>
        <w:jc w:val="right"/>
        <w:rPr>
          <w:rFonts w:ascii="Times New Roman" w:hAnsi="Times New Roman" w:cs="Times New Roman"/>
          <w:sz w:val="28"/>
          <w:szCs w:val="28"/>
        </w:rPr>
      </w:pPr>
      <w:r>
        <w:rPr>
          <w:rFonts w:ascii="Times New Roman" w:hAnsi="Times New Roman" w:cs="Times New Roman"/>
          <w:sz w:val="28"/>
          <w:szCs w:val="28"/>
        </w:rPr>
        <w:t xml:space="preserve">              Успенского муниципального  района </w:t>
      </w:r>
    </w:p>
    <w:p w14:paraId="2AD312B3" w14:textId="77777777" w:rsidR="002A618C" w:rsidRDefault="00422750">
      <w:pPr>
        <w:widowControl/>
        <w:ind w:left="4536"/>
        <w:jc w:val="right"/>
        <w:rPr>
          <w:rFonts w:ascii="Times New Roman" w:hAnsi="Times New Roman" w:cs="Times New Roman"/>
          <w:b/>
          <w:sz w:val="28"/>
          <w:szCs w:val="28"/>
        </w:rPr>
      </w:pPr>
      <w:r>
        <w:rPr>
          <w:rFonts w:ascii="Times New Roman" w:hAnsi="Times New Roman" w:cs="Times New Roman"/>
          <w:sz w:val="28"/>
          <w:szCs w:val="28"/>
        </w:rPr>
        <w:t>Краснодарского края</w:t>
      </w:r>
    </w:p>
    <w:p w14:paraId="7E81336B" w14:textId="77777777" w:rsidR="002A618C" w:rsidRDefault="002A618C">
      <w:pPr>
        <w:pStyle w:val="ConsPlusNormal"/>
        <w:spacing w:line="192" w:lineRule="auto"/>
        <w:ind w:left="4535" w:firstLine="0"/>
        <w:jc w:val="right"/>
        <w:outlineLvl w:val="1"/>
        <w:rPr>
          <w:sz w:val="28"/>
          <w:szCs w:val="28"/>
        </w:rPr>
      </w:pPr>
    </w:p>
    <w:p w14:paraId="3D9E7A45" w14:textId="77777777" w:rsidR="002A618C" w:rsidRDefault="00422750">
      <w:pPr>
        <w:pStyle w:val="ConsPlusNormal"/>
        <w:spacing w:line="192" w:lineRule="auto"/>
        <w:ind w:left="4535" w:firstLine="0"/>
        <w:jc w:val="right"/>
        <w:outlineLvl w:val="1"/>
        <w:rPr>
          <w:sz w:val="28"/>
          <w:szCs w:val="28"/>
          <w:vertAlign w:val="superscript"/>
        </w:rPr>
      </w:pPr>
      <w:r>
        <w:rPr>
          <w:sz w:val="28"/>
          <w:szCs w:val="28"/>
        </w:rPr>
        <w:t xml:space="preserve"> </w:t>
      </w:r>
    </w:p>
    <w:p w14:paraId="03C58036" w14:textId="77777777" w:rsidR="002A618C" w:rsidRDefault="002A618C">
      <w:pPr>
        <w:widowControl/>
        <w:ind w:left="4536"/>
        <w:jc w:val="right"/>
        <w:rPr>
          <w:rFonts w:ascii="Times New Roman" w:hAnsi="Times New Roman" w:cs="Times New Roman"/>
          <w:sz w:val="28"/>
          <w:szCs w:val="28"/>
          <w:vertAlign w:val="superscript"/>
        </w:rPr>
      </w:pPr>
    </w:p>
    <w:p w14:paraId="4AD4549C" w14:textId="77777777" w:rsidR="002A618C" w:rsidRDefault="002A618C">
      <w:pPr>
        <w:pStyle w:val="ConsPlusNormal"/>
        <w:ind w:firstLine="0"/>
        <w:jc w:val="right"/>
        <w:rPr>
          <w:iCs/>
          <w:sz w:val="28"/>
          <w:szCs w:val="28"/>
        </w:rPr>
      </w:pPr>
    </w:p>
    <w:p w14:paraId="4EBEB8F7" w14:textId="77777777" w:rsidR="002A618C" w:rsidRDefault="002A618C">
      <w:pPr>
        <w:pStyle w:val="ConsPlusNormal"/>
        <w:ind w:firstLine="0"/>
        <w:rPr>
          <w:iCs/>
          <w:sz w:val="28"/>
          <w:szCs w:val="28"/>
        </w:rPr>
      </w:pPr>
    </w:p>
    <w:p w14:paraId="05CAC2D6" w14:textId="77777777" w:rsidR="002A618C" w:rsidRDefault="00422750">
      <w:pPr>
        <w:pStyle w:val="ConsPlusNormal"/>
        <w:ind w:firstLine="0"/>
        <w:jc w:val="center"/>
        <w:rPr>
          <w:b/>
          <w:sz w:val="28"/>
          <w:szCs w:val="28"/>
        </w:rPr>
      </w:pPr>
      <w:r>
        <w:rPr>
          <w:b/>
          <w:sz w:val="28"/>
          <w:szCs w:val="28"/>
        </w:rPr>
        <w:t>Форма предписания Контрольного органа</w:t>
      </w:r>
    </w:p>
    <w:p w14:paraId="4EA13CD2" w14:textId="77777777" w:rsidR="002A618C" w:rsidRDefault="002A618C">
      <w:pPr>
        <w:pStyle w:val="ConsPlusNormal"/>
        <w:ind w:firstLine="0"/>
        <w:jc w:val="center"/>
        <w:rPr>
          <w:b/>
          <w:sz w:val="28"/>
          <w:szCs w:val="28"/>
        </w:rPr>
      </w:pPr>
    </w:p>
    <w:p w14:paraId="1AA71D28" w14:textId="77777777" w:rsidR="002A618C" w:rsidRDefault="002A618C">
      <w:pPr>
        <w:ind w:firstLine="540"/>
        <w:jc w:val="both"/>
        <w:rPr>
          <w:rFonts w:ascii="Times New Roman" w:eastAsia="Times New Roman" w:hAnsi="Times New Roman" w:cs="Times New Roman"/>
          <w:b/>
          <w:color w:val="auto"/>
          <w:sz w:val="28"/>
          <w:szCs w:val="28"/>
        </w:rPr>
      </w:pPr>
    </w:p>
    <w:tbl>
      <w:tblPr>
        <w:tblW w:w="10127" w:type="dxa"/>
        <w:tblLayout w:type="fixed"/>
        <w:tblCellMar>
          <w:top w:w="102" w:type="dxa"/>
          <w:left w:w="62" w:type="dxa"/>
          <w:bottom w:w="102" w:type="dxa"/>
          <w:right w:w="62" w:type="dxa"/>
        </w:tblCellMar>
        <w:tblLook w:val="04A0" w:firstRow="1" w:lastRow="0" w:firstColumn="1" w:lastColumn="0" w:noHBand="0" w:noVBand="1"/>
      </w:tblPr>
      <w:tblGrid>
        <w:gridCol w:w="4252"/>
        <w:gridCol w:w="5875"/>
      </w:tblGrid>
      <w:tr w:rsidR="002A618C" w14:paraId="30B10FDE" w14:textId="77777777">
        <w:tc>
          <w:tcPr>
            <w:tcW w:w="4252" w:type="dxa"/>
          </w:tcPr>
          <w:p w14:paraId="18164B58" w14:textId="77777777" w:rsidR="002A618C" w:rsidRDefault="00422750">
            <w:pPr>
              <w:rPr>
                <w:rFonts w:ascii="Times New Roman" w:eastAsia="Times New Roman" w:hAnsi="Times New Roman" w:cs="Times New Roman"/>
                <w:sz w:val="24"/>
              </w:rPr>
            </w:pPr>
            <w:r>
              <w:rPr>
                <w:rFonts w:ascii="Times New Roman" w:eastAsia="Times New Roman" w:hAnsi="Times New Roman" w:cs="Times New Roman"/>
                <w:sz w:val="24"/>
              </w:rPr>
              <w:t>Бланк Контрольного органа</w:t>
            </w:r>
          </w:p>
        </w:tc>
        <w:tc>
          <w:tcPr>
            <w:tcW w:w="5875" w:type="dxa"/>
          </w:tcPr>
          <w:p w14:paraId="2A553135" w14:textId="77777777" w:rsidR="002A618C" w:rsidRDefault="00422750">
            <w:pPr>
              <w:spacing w:line="240" w:lineRule="exact"/>
              <w:ind w:firstLine="5"/>
              <w:jc w:val="center"/>
              <w:rPr>
                <w:rFonts w:ascii="Times New Roman" w:eastAsia="Times New Roman" w:hAnsi="Times New Roman" w:cs="Times New Roman"/>
                <w:sz w:val="24"/>
              </w:rPr>
            </w:pPr>
            <w:r>
              <w:rPr>
                <w:rFonts w:ascii="Times New Roman" w:eastAsia="Times New Roman" w:hAnsi="Times New Roman" w:cs="Times New Roman"/>
                <w:sz w:val="24"/>
              </w:rPr>
              <w:t>_________________________________</w:t>
            </w:r>
          </w:p>
          <w:p w14:paraId="214D879C" w14:textId="77777777" w:rsidR="002A618C" w:rsidRDefault="00422750">
            <w:pPr>
              <w:spacing w:line="240" w:lineRule="exact"/>
              <w:ind w:firstLine="5"/>
              <w:jc w:val="center"/>
              <w:rPr>
                <w:rFonts w:ascii="Times New Roman" w:eastAsia="Times New Roman" w:hAnsi="Times New Roman" w:cs="Times New Roman"/>
                <w:sz w:val="24"/>
              </w:rPr>
            </w:pPr>
            <w:r>
              <w:rPr>
                <w:rFonts w:ascii="Times New Roman" w:eastAsia="Times New Roman" w:hAnsi="Times New Roman" w:cs="Times New Roman"/>
                <w:sz w:val="24"/>
              </w:rPr>
              <w:t>(указывается должность руководителя контролируемого лица)</w:t>
            </w:r>
          </w:p>
          <w:p w14:paraId="36583ED8" w14:textId="77777777" w:rsidR="002A618C" w:rsidRDefault="00422750">
            <w:pPr>
              <w:spacing w:line="240" w:lineRule="exact"/>
              <w:ind w:firstLine="5"/>
              <w:jc w:val="center"/>
              <w:rPr>
                <w:rFonts w:ascii="Times New Roman" w:eastAsia="Times New Roman" w:hAnsi="Times New Roman" w:cs="Times New Roman"/>
                <w:sz w:val="24"/>
              </w:rPr>
            </w:pPr>
            <w:r>
              <w:rPr>
                <w:rFonts w:ascii="Times New Roman" w:eastAsia="Times New Roman" w:hAnsi="Times New Roman" w:cs="Times New Roman"/>
                <w:sz w:val="24"/>
              </w:rPr>
              <w:t>_________________________________</w:t>
            </w:r>
          </w:p>
          <w:p w14:paraId="726FAFC5" w14:textId="77777777" w:rsidR="002A618C" w:rsidRDefault="00422750">
            <w:pPr>
              <w:spacing w:line="240" w:lineRule="exact"/>
              <w:ind w:firstLine="5"/>
              <w:jc w:val="center"/>
              <w:rPr>
                <w:rFonts w:ascii="Times New Roman" w:eastAsia="Times New Roman" w:hAnsi="Times New Roman" w:cs="Times New Roman"/>
                <w:sz w:val="24"/>
              </w:rPr>
            </w:pPr>
            <w:r>
              <w:rPr>
                <w:rFonts w:ascii="Times New Roman" w:eastAsia="Times New Roman" w:hAnsi="Times New Roman" w:cs="Times New Roman"/>
                <w:sz w:val="24"/>
              </w:rPr>
              <w:t>(указывается полное наименование контролируемого лица)</w:t>
            </w:r>
          </w:p>
          <w:p w14:paraId="41B70776" w14:textId="77777777" w:rsidR="002A618C" w:rsidRDefault="00422750">
            <w:pPr>
              <w:spacing w:line="240" w:lineRule="exact"/>
              <w:ind w:firstLine="5"/>
              <w:jc w:val="center"/>
              <w:rPr>
                <w:rFonts w:ascii="Times New Roman" w:eastAsia="Times New Roman" w:hAnsi="Times New Roman" w:cs="Times New Roman"/>
                <w:sz w:val="24"/>
              </w:rPr>
            </w:pPr>
            <w:r>
              <w:rPr>
                <w:rFonts w:ascii="Times New Roman" w:eastAsia="Times New Roman" w:hAnsi="Times New Roman" w:cs="Times New Roman"/>
                <w:sz w:val="24"/>
              </w:rPr>
              <w:t>_________________________________</w:t>
            </w:r>
          </w:p>
          <w:p w14:paraId="25A60D1D" w14:textId="77777777" w:rsidR="002A618C" w:rsidRDefault="00422750">
            <w:pPr>
              <w:spacing w:line="240" w:lineRule="exact"/>
              <w:ind w:firstLine="5"/>
              <w:jc w:val="center"/>
              <w:rPr>
                <w:rFonts w:ascii="Times New Roman" w:eastAsia="Times New Roman" w:hAnsi="Times New Roman" w:cs="Times New Roman"/>
                <w:sz w:val="24"/>
              </w:rPr>
            </w:pPr>
            <w:r>
              <w:rPr>
                <w:rFonts w:ascii="Times New Roman" w:eastAsia="Times New Roman" w:hAnsi="Times New Roman" w:cs="Times New Roman"/>
                <w:sz w:val="24"/>
              </w:rPr>
              <w:t>(указывается фамилия, имя, отчество</w:t>
            </w:r>
          </w:p>
          <w:p w14:paraId="6E51E3CE" w14:textId="77777777" w:rsidR="002A618C" w:rsidRDefault="00422750">
            <w:pPr>
              <w:spacing w:line="240" w:lineRule="exact"/>
              <w:ind w:firstLine="5"/>
              <w:jc w:val="center"/>
              <w:rPr>
                <w:rFonts w:ascii="Times New Roman" w:eastAsia="Times New Roman" w:hAnsi="Times New Roman" w:cs="Times New Roman"/>
                <w:sz w:val="24"/>
              </w:rPr>
            </w:pPr>
            <w:r>
              <w:rPr>
                <w:rFonts w:ascii="Times New Roman" w:eastAsia="Times New Roman" w:hAnsi="Times New Roman" w:cs="Times New Roman"/>
                <w:sz w:val="24"/>
              </w:rPr>
              <w:t>(при наличии) руководителя контролируемого лица)</w:t>
            </w:r>
          </w:p>
          <w:p w14:paraId="569D409C" w14:textId="77777777" w:rsidR="002A618C" w:rsidRDefault="00422750">
            <w:pPr>
              <w:spacing w:line="240" w:lineRule="exact"/>
              <w:ind w:firstLine="5"/>
              <w:jc w:val="center"/>
              <w:rPr>
                <w:rFonts w:ascii="Times New Roman" w:eastAsia="Times New Roman" w:hAnsi="Times New Roman" w:cs="Times New Roman"/>
                <w:sz w:val="24"/>
              </w:rPr>
            </w:pPr>
            <w:r>
              <w:rPr>
                <w:rFonts w:ascii="Times New Roman" w:eastAsia="Times New Roman" w:hAnsi="Times New Roman" w:cs="Times New Roman"/>
                <w:sz w:val="24"/>
              </w:rPr>
              <w:t>_________________________________</w:t>
            </w:r>
          </w:p>
          <w:p w14:paraId="69C4745D" w14:textId="77777777" w:rsidR="002A618C" w:rsidRDefault="00422750">
            <w:pPr>
              <w:spacing w:line="240" w:lineRule="exact"/>
              <w:ind w:firstLine="5"/>
              <w:jc w:val="center"/>
              <w:rPr>
                <w:rFonts w:ascii="Times New Roman" w:eastAsia="Times New Roman" w:hAnsi="Times New Roman" w:cs="Times New Roman"/>
                <w:sz w:val="24"/>
              </w:rPr>
            </w:pPr>
            <w:r>
              <w:rPr>
                <w:rFonts w:ascii="Times New Roman" w:eastAsia="Times New Roman" w:hAnsi="Times New Roman" w:cs="Times New Roman"/>
                <w:sz w:val="24"/>
              </w:rPr>
              <w:t>(указывается адрес места нахождения контролируемого лица)</w:t>
            </w:r>
          </w:p>
        </w:tc>
      </w:tr>
    </w:tbl>
    <w:p w14:paraId="13BA89B3" w14:textId="77777777" w:rsidR="002A618C" w:rsidRDefault="002A618C">
      <w:pPr>
        <w:jc w:val="center"/>
        <w:rPr>
          <w:rFonts w:ascii="Times New Roman" w:eastAsia="Times New Roman" w:hAnsi="Times New Roman" w:cs="Times New Roman"/>
          <w:color w:val="auto"/>
          <w:sz w:val="24"/>
          <w:szCs w:val="24"/>
        </w:rPr>
      </w:pPr>
    </w:p>
    <w:p w14:paraId="76414787" w14:textId="77777777" w:rsidR="002A618C" w:rsidRDefault="002A618C">
      <w:pPr>
        <w:jc w:val="center"/>
        <w:rPr>
          <w:rFonts w:ascii="Times New Roman" w:eastAsia="Times New Roman" w:hAnsi="Times New Roman" w:cs="Times New Roman"/>
          <w:sz w:val="24"/>
          <w:szCs w:val="24"/>
        </w:rPr>
      </w:pPr>
      <w:bookmarkStart w:id="13" w:name="Par320"/>
      <w:bookmarkEnd w:id="13"/>
    </w:p>
    <w:p w14:paraId="41620C64" w14:textId="77777777" w:rsidR="002A618C" w:rsidRDefault="0042275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ПРЕДПИСАНИЕ</w:t>
      </w:r>
    </w:p>
    <w:p w14:paraId="69822607" w14:textId="77777777" w:rsidR="002A618C" w:rsidRDefault="002A618C">
      <w:pPr>
        <w:jc w:val="both"/>
        <w:rPr>
          <w:rFonts w:ascii="Times New Roman" w:eastAsia="Times New Roman" w:hAnsi="Times New Roman" w:cs="Times New Roman"/>
          <w:sz w:val="24"/>
          <w:szCs w:val="24"/>
        </w:rPr>
      </w:pPr>
    </w:p>
    <w:p w14:paraId="40F9C23E" w14:textId="77777777" w:rsidR="002A618C" w:rsidRDefault="0042275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w:t>
      </w:r>
    </w:p>
    <w:p w14:paraId="489DAD59" w14:textId="77777777" w:rsidR="002A618C" w:rsidRDefault="00422750">
      <w:pPr>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(указывается полное наименование контролируемого лица в дательном падеже)</w:t>
      </w:r>
    </w:p>
    <w:p w14:paraId="64100D97" w14:textId="77777777" w:rsidR="002A618C" w:rsidRDefault="0042275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 устранении выявленных нарушений обязательных требований</w:t>
      </w:r>
    </w:p>
    <w:p w14:paraId="56E64706" w14:textId="77777777" w:rsidR="002A618C" w:rsidRDefault="002A618C">
      <w:pPr>
        <w:jc w:val="both"/>
        <w:rPr>
          <w:rFonts w:ascii="Times New Roman" w:eastAsia="Times New Roman" w:hAnsi="Times New Roman" w:cs="Times New Roman"/>
          <w:sz w:val="24"/>
          <w:szCs w:val="24"/>
        </w:rPr>
      </w:pPr>
    </w:p>
    <w:p w14:paraId="5B3FA3F8" w14:textId="77777777" w:rsidR="002A618C" w:rsidRDefault="0042275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 результатам _____________________________________________________________,</w:t>
      </w:r>
    </w:p>
    <w:p w14:paraId="3382456C" w14:textId="77777777" w:rsidR="002A618C" w:rsidRDefault="00422750">
      <w:pPr>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(указываются вид и форма контрольного мероприятия в соответствии </w:t>
      </w:r>
    </w:p>
    <w:p w14:paraId="27AE2264" w14:textId="77777777" w:rsidR="002A618C" w:rsidRDefault="00422750">
      <w:pPr>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с решением Контрольного органа)</w:t>
      </w:r>
    </w:p>
    <w:p w14:paraId="5E6A2E38" w14:textId="77777777" w:rsidR="002A618C" w:rsidRDefault="0042275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проведенной _______________________________________________________________</w:t>
      </w:r>
    </w:p>
    <w:p w14:paraId="2A7BF6A8" w14:textId="77777777" w:rsidR="002A618C" w:rsidRDefault="00422750">
      <w:pPr>
        <w:jc w:val="both"/>
        <w:rPr>
          <w:rFonts w:ascii="Courier New" w:eastAsia="Times New Roman" w:hAnsi="Courier New" w:cs="Courier New"/>
          <w:sz w:val="22"/>
          <w:szCs w:val="22"/>
        </w:rPr>
      </w:pP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(указывается полное наименование контрольного органа)</w:t>
      </w:r>
    </w:p>
    <w:p w14:paraId="70B25C7A" w14:textId="77777777" w:rsidR="002A618C" w:rsidRDefault="0042275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отношении _______________________________________________________________</w:t>
      </w:r>
    </w:p>
    <w:p w14:paraId="05929F2C" w14:textId="77777777" w:rsidR="002A618C" w:rsidRDefault="00422750">
      <w:pPr>
        <w:jc w:val="both"/>
        <w:rPr>
          <w:rFonts w:ascii="Courier New" w:eastAsia="Times New Roman" w:hAnsi="Courier New" w:cs="Courier New"/>
          <w:sz w:val="22"/>
          <w:szCs w:val="22"/>
        </w:rPr>
      </w:pP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(указывается полное наименование контролируемого лица)</w:t>
      </w:r>
    </w:p>
    <w:p w14:paraId="64F10F5B" w14:textId="77777777" w:rsidR="002A618C" w:rsidRDefault="0042275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период с «__» _________________ 20__ г. по «__» _________________ 20__ г.</w:t>
      </w:r>
    </w:p>
    <w:p w14:paraId="0EE714FE" w14:textId="77777777" w:rsidR="002A618C" w:rsidRDefault="002A618C">
      <w:pPr>
        <w:jc w:val="both"/>
        <w:rPr>
          <w:rFonts w:ascii="Times New Roman" w:eastAsia="Times New Roman" w:hAnsi="Times New Roman" w:cs="Times New Roman"/>
          <w:sz w:val="24"/>
          <w:szCs w:val="24"/>
        </w:rPr>
      </w:pPr>
    </w:p>
    <w:p w14:paraId="521CFC36" w14:textId="77777777" w:rsidR="002A618C" w:rsidRDefault="0042275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 основании ______________________________________________________________</w:t>
      </w:r>
    </w:p>
    <w:p w14:paraId="3D047657" w14:textId="77777777" w:rsidR="002A618C" w:rsidRDefault="00422750">
      <w:pPr>
        <w:jc w:val="both"/>
        <w:rPr>
          <w:rFonts w:ascii="Courier New" w:eastAsia="Times New Roman" w:hAnsi="Courier New" w:cs="Courier New"/>
          <w:sz w:val="22"/>
          <w:szCs w:val="22"/>
        </w:rPr>
      </w:pPr>
      <w:r>
        <w:rPr>
          <w:rFonts w:ascii="Times New Roman" w:eastAsia="Times New Roman" w:hAnsi="Times New Roman" w:cs="Times New Roman"/>
          <w:i/>
          <w:sz w:val="24"/>
          <w:szCs w:val="24"/>
        </w:rPr>
        <w:t>(указываются наименование и реквизиты акта Контрольного органа о проведении контрольного мероприятия)</w:t>
      </w:r>
    </w:p>
    <w:p w14:paraId="6F3CAF76" w14:textId="77777777" w:rsidR="002A618C" w:rsidRDefault="002A618C">
      <w:pPr>
        <w:jc w:val="both"/>
        <w:rPr>
          <w:rFonts w:ascii="Times New Roman" w:eastAsia="Times New Roman" w:hAnsi="Times New Roman" w:cs="Times New Roman"/>
          <w:i/>
          <w:sz w:val="24"/>
          <w:szCs w:val="24"/>
        </w:rPr>
      </w:pPr>
    </w:p>
    <w:p w14:paraId="06242321" w14:textId="77777777" w:rsidR="002A618C" w:rsidRDefault="0042275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выявлены нарушения обязательных требований ________________ законодательства:</w:t>
      </w:r>
    </w:p>
    <w:p w14:paraId="336453C6" w14:textId="77777777" w:rsidR="002A618C" w:rsidRDefault="00422750">
      <w:pPr>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(перечисляются выявленные нарушения обязательных требований с указанием структурных единиц нормативных правовых актов, которыми установлены данные обязательные требования)</w:t>
      </w:r>
    </w:p>
    <w:p w14:paraId="2AEEA1E8" w14:textId="77777777" w:rsidR="002A618C" w:rsidRDefault="002A618C">
      <w:pPr>
        <w:jc w:val="both"/>
        <w:rPr>
          <w:rFonts w:ascii="Times New Roman" w:eastAsia="Times New Roman" w:hAnsi="Times New Roman" w:cs="Times New Roman"/>
          <w:i/>
          <w:sz w:val="24"/>
          <w:szCs w:val="24"/>
        </w:rPr>
      </w:pPr>
    </w:p>
    <w:p w14:paraId="1FC605FE" w14:textId="77777777" w:rsidR="002A618C" w:rsidRDefault="00422750">
      <w:pPr>
        <w:jc w:val="both"/>
        <w:rPr>
          <w:rFonts w:ascii="Courier New" w:eastAsia="Times New Roman" w:hAnsi="Courier New" w:cs="Courier New"/>
          <w:sz w:val="22"/>
          <w:szCs w:val="22"/>
        </w:rPr>
      </w:pPr>
      <w:r>
        <w:rPr>
          <w:rFonts w:ascii="Times New Roman" w:eastAsia="Times New Roman" w:hAnsi="Times New Roman" w:cs="Times New Roman"/>
          <w:sz w:val="24"/>
          <w:szCs w:val="24"/>
        </w:rPr>
        <w:t xml:space="preserve">На основании изложенного, в соответствии с пунктом 1 части 2 статьи 90 Федерального закона от 31 июля 2020 г. № 248-ФЗ «О государственном контроле (надзоре) и </w:t>
      </w:r>
      <w:r>
        <w:rPr>
          <w:rFonts w:ascii="Times New Roman" w:eastAsia="Times New Roman" w:hAnsi="Times New Roman" w:cs="Times New Roman"/>
          <w:sz w:val="24"/>
          <w:szCs w:val="24"/>
        </w:rPr>
        <w:lastRenderedPageBreak/>
        <w:t>муниципальном контроле в Российской Федерации» ___________________________________________________________________________</w:t>
      </w:r>
    </w:p>
    <w:p w14:paraId="0AE0AA68" w14:textId="77777777" w:rsidR="002A618C" w:rsidRDefault="00422750">
      <w:pPr>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(указывается полное наименование Контрольного органа)</w:t>
      </w:r>
    </w:p>
    <w:p w14:paraId="67F6160B" w14:textId="77777777" w:rsidR="002A618C" w:rsidRDefault="002A618C">
      <w:pPr>
        <w:jc w:val="both"/>
        <w:rPr>
          <w:rFonts w:ascii="Times New Roman" w:eastAsia="Times New Roman" w:hAnsi="Times New Roman" w:cs="Times New Roman"/>
          <w:i/>
          <w:sz w:val="24"/>
          <w:szCs w:val="24"/>
        </w:rPr>
      </w:pPr>
    </w:p>
    <w:p w14:paraId="66B8A206" w14:textId="77777777" w:rsidR="002A618C" w:rsidRDefault="0042275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ПРЕДПИСЫВАЕТ:</w:t>
      </w:r>
    </w:p>
    <w:p w14:paraId="542CADF3" w14:textId="77777777" w:rsidR="002A618C" w:rsidRDefault="002A618C">
      <w:pPr>
        <w:jc w:val="both"/>
        <w:rPr>
          <w:rFonts w:ascii="Times New Roman" w:eastAsia="Times New Roman" w:hAnsi="Times New Roman" w:cs="Times New Roman"/>
          <w:sz w:val="24"/>
          <w:szCs w:val="24"/>
        </w:rPr>
      </w:pPr>
    </w:p>
    <w:p w14:paraId="511A2116" w14:textId="77777777" w:rsidR="002A618C" w:rsidRDefault="0042275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Устранить выявленные нарушения обязательных требований в срок до                            «______» ______________ 20_____ г.</w:t>
      </w:r>
    </w:p>
    <w:p w14:paraId="727432B7" w14:textId="77777777" w:rsidR="002A618C" w:rsidRDefault="002A618C">
      <w:pPr>
        <w:jc w:val="both"/>
        <w:rPr>
          <w:rFonts w:ascii="Times New Roman" w:eastAsia="Times New Roman" w:hAnsi="Times New Roman" w:cs="Times New Roman"/>
          <w:sz w:val="24"/>
          <w:szCs w:val="24"/>
        </w:rPr>
      </w:pPr>
    </w:p>
    <w:p w14:paraId="6ECA7BA2" w14:textId="77777777" w:rsidR="002A618C" w:rsidRDefault="0042275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Неисполнение настоящего предписания в установленный срок влечет ответственность, установленную законодательством Российской Федерации.</w:t>
      </w:r>
    </w:p>
    <w:p w14:paraId="68F5D815" w14:textId="77777777" w:rsidR="002A618C" w:rsidRDefault="002A618C">
      <w:pPr>
        <w:jc w:val="both"/>
        <w:rPr>
          <w:rFonts w:ascii="Times New Roman" w:eastAsia="Times New Roman" w:hAnsi="Times New Roman" w:cs="Times New Roman"/>
          <w:sz w:val="24"/>
          <w:szCs w:val="24"/>
        </w:rPr>
      </w:pPr>
    </w:p>
    <w:p w14:paraId="3A6F7C90" w14:textId="77777777" w:rsidR="002A618C" w:rsidRDefault="00422750">
      <w:pPr>
        <w:jc w:val="both"/>
        <w:rPr>
          <w:rFonts w:ascii="Courier New" w:eastAsia="Times New Roman" w:hAnsi="Courier New" w:cs="Courier New"/>
          <w:sz w:val="22"/>
          <w:szCs w:val="22"/>
        </w:rPr>
      </w:pPr>
      <w:r>
        <w:rPr>
          <w:rFonts w:ascii="Times New Roman" w:eastAsia="Times New Roman" w:hAnsi="Times New Roman" w:cs="Times New Roman"/>
          <w:bCs/>
          <w:sz w:val="24"/>
          <w:szCs w:val="24"/>
        </w:rPr>
        <w:t xml:space="preserve">О     результатах    исполнения    настоящего    Предписания </w:t>
      </w:r>
      <w:r>
        <w:rPr>
          <w:rFonts w:ascii="Times New Roman" w:eastAsia="Times New Roman" w:hAnsi="Times New Roman" w:cs="Times New Roman"/>
          <w:sz w:val="24"/>
          <w:szCs w:val="24"/>
        </w:rPr>
        <w:t xml:space="preserve">___________________________________________________________________________ </w:t>
      </w:r>
    </w:p>
    <w:p w14:paraId="620A7F78" w14:textId="77777777" w:rsidR="002A618C" w:rsidRDefault="00422750">
      <w:pPr>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(указывается полное наименование контролируемого лица)</w:t>
      </w:r>
    </w:p>
    <w:p w14:paraId="47C912A8" w14:textId="77777777" w:rsidR="002A618C" w:rsidRDefault="00422750">
      <w:pPr>
        <w:jc w:val="both"/>
        <w:rPr>
          <w:rFonts w:ascii="Courier New" w:eastAsia="Times New Roman" w:hAnsi="Courier New" w:cs="Courier New"/>
          <w:sz w:val="22"/>
          <w:szCs w:val="22"/>
        </w:rPr>
      </w:pPr>
      <w:r>
        <w:rPr>
          <w:rFonts w:ascii="Times New Roman" w:eastAsia="Times New Roman" w:hAnsi="Times New Roman" w:cs="Times New Roman"/>
          <w:bCs/>
          <w:sz w:val="24"/>
          <w:szCs w:val="24"/>
        </w:rPr>
        <w:t xml:space="preserve">вправе проинформировать  </w:t>
      </w:r>
      <w:r>
        <w:rPr>
          <w:rFonts w:ascii="Times New Roman" w:eastAsia="Times New Roman" w:hAnsi="Times New Roman" w:cs="Times New Roman"/>
          <w:sz w:val="24"/>
          <w:szCs w:val="24"/>
        </w:rPr>
        <w:t>___________________________________________________</w:t>
      </w:r>
    </w:p>
    <w:p w14:paraId="07DD9EBC" w14:textId="77777777" w:rsidR="002A618C" w:rsidRDefault="00422750">
      <w:pPr>
        <w:jc w:val="both"/>
        <w:rPr>
          <w:rFonts w:ascii="Courier New" w:eastAsia="Times New Roman" w:hAnsi="Courier New" w:cs="Courier New"/>
          <w:sz w:val="22"/>
          <w:szCs w:val="22"/>
        </w:rPr>
      </w:pP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(указывается полное наименование контрольного органа)</w:t>
      </w:r>
    </w:p>
    <w:p w14:paraId="5C1F54C2" w14:textId="77777777" w:rsidR="002A618C" w:rsidRDefault="00422750">
      <w:pPr>
        <w:widowControl/>
        <w:tabs>
          <w:tab w:val="left" w:pos="0"/>
        </w:tabs>
        <w:autoSpaceDE w:val="0"/>
        <w:spacing w:line="276" w:lineRule="auto"/>
        <w:jc w:val="both"/>
        <w:outlineLvl w:val="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 приложением документов и сведений, подтверждающих устранение выявленных нарушений обязательных требований.</w:t>
      </w:r>
    </w:p>
    <w:p w14:paraId="390374BD" w14:textId="77777777" w:rsidR="002A618C" w:rsidRDefault="002A618C">
      <w:pPr>
        <w:ind w:firstLine="540"/>
        <w:jc w:val="both"/>
        <w:rPr>
          <w:rFonts w:ascii="Times New Roman" w:eastAsia="Times New Roman" w:hAnsi="Times New Roman" w:cs="Times New Roman"/>
          <w:b/>
          <w:bCs/>
          <w:color w:val="auto"/>
          <w:sz w:val="24"/>
          <w:szCs w:val="24"/>
        </w:rPr>
      </w:pPr>
    </w:p>
    <w:tbl>
      <w:tblPr>
        <w:tblW w:w="10127" w:type="dxa"/>
        <w:tblLayout w:type="fixed"/>
        <w:tblCellMar>
          <w:top w:w="102" w:type="dxa"/>
          <w:left w:w="62" w:type="dxa"/>
          <w:bottom w:w="102" w:type="dxa"/>
          <w:right w:w="62" w:type="dxa"/>
        </w:tblCellMar>
        <w:tblLook w:val="04A0" w:firstRow="1" w:lastRow="0" w:firstColumn="1" w:lastColumn="0" w:noHBand="0" w:noVBand="1"/>
      </w:tblPr>
      <w:tblGrid>
        <w:gridCol w:w="3010"/>
        <w:gridCol w:w="3010"/>
        <w:gridCol w:w="4107"/>
      </w:tblGrid>
      <w:tr w:rsidR="002A618C" w14:paraId="60053AAC" w14:textId="77777777">
        <w:tc>
          <w:tcPr>
            <w:tcW w:w="3010" w:type="dxa"/>
          </w:tcPr>
          <w:p w14:paraId="54A23D77" w14:textId="77777777" w:rsidR="002A618C" w:rsidRDefault="00422750">
            <w:pPr>
              <w:jc w:val="both"/>
              <w:rPr>
                <w:rFonts w:ascii="Times New Roman" w:eastAsia="Times New Roman" w:hAnsi="Times New Roman" w:cs="Times New Roman"/>
                <w:sz w:val="24"/>
              </w:rPr>
            </w:pPr>
            <w:r>
              <w:rPr>
                <w:rFonts w:ascii="Times New Roman" w:eastAsia="Times New Roman" w:hAnsi="Times New Roman" w:cs="Times New Roman"/>
                <w:sz w:val="24"/>
              </w:rPr>
              <w:t>__________________</w:t>
            </w:r>
          </w:p>
        </w:tc>
        <w:tc>
          <w:tcPr>
            <w:tcW w:w="3010" w:type="dxa"/>
          </w:tcPr>
          <w:p w14:paraId="6F1CF105" w14:textId="77777777" w:rsidR="002A618C" w:rsidRDefault="00422750">
            <w:pPr>
              <w:jc w:val="both"/>
              <w:rPr>
                <w:rFonts w:ascii="Times New Roman" w:eastAsia="Times New Roman" w:hAnsi="Times New Roman" w:cs="Times New Roman"/>
                <w:sz w:val="24"/>
              </w:rPr>
            </w:pPr>
            <w:r>
              <w:rPr>
                <w:rFonts w:ascii="Times New Roman" w:eastAsia="Times New Roman" w:hAnsi="Times New Roman" w:cs="Times New Roman"/>
                <w:sz w:val="24"/>
              </w:rPr>
              <w:t>_______________________</w:t>
            </w:r>
          </w:p>
        </w:tc>
        <w:tc>
          <w:tcPr>
            <w:tcW w:w="4107" w:type="dxa"/>
          </w:tcPr>
          <w:p w14:paraId="44573125" w14:textId="77777777" w:rsidR="002A618C" w:rsidRDefault="00422750">
            <w:pPr>
              <w:ind w:firstLine="720"/>
              <w:jc w:val="both"/>
              <w:rPr>
                <w:rFonts w:ascii="Times New Roman" w:eastAsia="Times New Roman" w:hAnsi="Times New Roman" w:cs="Times New Roman"/>
                <w:sz w:val="24"/>
              </w:rPr>
            </w:pPr>
            <w:r>
              <w:rPr>
                <w:rFonts w:ascii="Times New Roman" w:eastAsia="Times New Roman" w:hAnsi="Times New Roman" w:cs="Times New Roman"/>
                <w:sz w:val="24"/>
              </w:rPr>
              <w:t>__________________</w:t>
            </w:r>
          </w:p>
        </w:tc>
      </w:tr>
      <w:tr w:rsidR="002A618C" w14:paraId="2F2B8CCF" w14:textId="77777777">
        <w:tc>
          <w:tcPr>
            <w:tcW w:w="3010" w:type="dxa"/>
          </w:tcPr>
          <w:p w14:paraId="43A8B758" w14:textId="77777777" w:rsidR="002A618C" w:rsidRDefault="00422750">
            <w:pPr>
              <w:jc w:val="both"/>
              <w:rPr>
                <w:rFonts w:ascii="Times New Roman" w:eastAsia="Times New Roman" w:hAnsi="Times New Roman" w:cs="Times New Roman"/>
                <w:sz w:val="24"/>
                <w:vertAlign w:val="superscript"/>
              </w:rPr>
            </w:pPr>
            <w:r>
              <w:rPr>
                <w:rFonts w:ascii="Times New Roman" w:eastAsia="Times New Roman" w:hAnsi="Times New Roman" w:cs="Times New Roman"/>
                <w:sz w:val="24"/>
                <w:vertAlign w:val="superscript"/>
              </w:rPr>
              <w:t>(должность лица, уполномоченного на проведение контрольных мероприятий)</w:t>
            </w:r>
          </w:p>
        </w:tc>
        <w:tc>
          <w:tcPr>
            <w:tcW w:w="3010" w:type="dxa"/>
          </w:tcPr>
          <w:p w14:paraId="3A8E8329" w14:textId="77777777" w:rsidR="002A618C" w:rsidRDefault="00422750">
            <w:pPr>
              <w:jc w:val="both"/>
              <w:rPr>
                <w:rFonts w:ascii="Times New Roman" w:eastAsia="Times New Roman" w:hAnsi="Times New Roman" w:cs="Times New Roman"/>
                <w:sz w:val="24"/>
                <w:vertAlign w:val="superscript"/>
              </w:rPr>
            </w:pPr>
            <w:r>
              <w:rPr>
                <w:rFonts w:ascii="Times New Roman" w:eastAsia="Times New Roman" w:hAnsi="Times New Roman" w:cs="Times New Roman"/>
                <w:sz w:val="24"/>
                <w:vertAlign w:val="superscript"/>
              </w:rPr>
              <w:t>(подпись должностного лица, уполномоченного на проведение контрольных мероприятий)</w:t>
            </w:r>
          </w:p>
        </w:tc>
        <w:tc>
          <w:tcPr>
            <w:tcW w:w="4107" w:type="dxa"/>
          </w:tcPr>
          <w:p w14:paraId="084A8DB8" w14:textId="77777777" w:rsidR="002A618C" w:rsidRDefault="00422750">
            <w:pPr>
              <w:jc w:val="both"/>
              <w:rPr>
                <w:rFonts w:ascii="Times New Roman" w:eastAsia="Times New Roman" w:hAnsi="Times New Roman" w:cs="Times New Roman"/>
                <w:sz w:val="24"/>
                <w:vertAlign w:val="superscript"/>
              </w:rPr>
            </w:pPr>
            <w:r>
              <w:rPr>
                <w:rFonts w:ascii="Times New Roman" w:eastAsia="Times New Roman" w:hAnsi="Times New Roman" w:cs="Times New Roman"/>
                <w:sz w:val="24"/>
                <w:vertAlign w:val="superscript"/>
              </w:rPr>
              <w:t>(фамилия, имя, отчество (при наличии) должностного лица, уполномоченного на проведение контрольных мероприятий)</w:t>
            </w:r>
          </w:p>
        </w:tc>
      </w:tr>
    </w:tbl>
    <w:p w14:paraId="34C5A72F" w14:textId="77777777" w:rsidR="002A618C" w:rsidRDefault="002A618C">
      <w:pPr>
        <w:widowControl/>
        <w:spacing w:after="200" w:line="276" w:lineRule="auto"/>
        <w:jc w:val="both"/>
        <w:rPr>
          <w:rFonts w:ascii="Times New Roman" w:eastAsia="Times New Roman" w:hAnsi="Times New Roman" w:cs="Times New Roman"/>
          <w:color w:val="4F81BD"/>
          <w:sz w:val="28"/>
        </w:rPr>
      </w:pPr>
    </w:p>
    <w:p w14:paraId="1DAB8294" w14:textId="77777777" w:rsidR="002A618C" w:rsidRDefault="002A618C">
      <w:pPr>
        <w:widowControl/>
        <w:spacing w:after="200" w:line="276" w:lineRule="auto"/>
        <w:jc w:val="both"/>
        <w:rPr>
          <w:rFonts w:ascii="Times New Roman" w:eastAsia="Times New Roman" w:hAnsi="Times New Roman" w:cs="Times New Roman"/>
          <w:color w:val="4F81BD"/>
          <w:sz w:val="28"/>
        </w:rPr>
      </w:pPr>
    </w:p>
    <w:p w14:paraId="57BD2CB3" w14:textId="77777777" w:rsidR="002A618C" w:rsidRDefault="00422750">
      <w:r>
        <w:br w:type="page"/>
      </w:r>
    </w:p>
    <w:p w14:paraId="0F68AD11" w14:textId="77777777" w:rsidR="002A618C" w:rsidRDefault="00422750">
      <w:pPr>
        <w:widowControl/>
        <w:ind w:left="4536"/>
        <w:jc w:val="right"/>
      </w:pPr>
      <w:r>
        <w:rPr>
          <w:rFonts w:ascii="Times New Roman" w:hAnsi="Times New Roman" w:cs="Times New Roman"/>
          <w:sz w:val="28"/>
          <w:szCs w:val="28"/>
        </w:rPr>
        <w:lastRenderedPageBreak/>
        <w:t>Приложение 5</w:t>
      </w:r>
    </w:p>
    <w:p w14:paraId="3DC41714" w14:textId="77777777" w:rsidR="002A618C" w:rsidRDefault="00422750">
      <w:pPr>
        <w:widowControl/>
        <w:ind w:left="4536"/>
        <w:jc w:val="right"/>
        <w:rPr>
          <w:rFonts w:ascii="Times New Roman" w:hAnsi="Times New Roman" w:cs="Times New Roman"/>
          <w:sz w:val="28"/>
          <w:szCs w:val="28"/>
        </w:rPr>
      </w:pPr>
      <w:r>
        <w:rPr>
          <w:rFonts w:ascii="Times New Roman" w:hAnsi="Times New Roman" w:cs="Times New Roman"/>
          <w:sz w:val="28"/>
          <w:szCs w:val="28"/>
        </w:rPr>
        <w:t>к Положению о муниципальном</w:t>
      </w:r>
    </w:p>
    <w:p w14:paraId="26B6330F" w14:textId="77777777" w:rsidR="002A618C" w:rsidRDefault="00422750">
      <w:pPr>
        <w:widowControl/>
        <w:ind w:left="4536"/>
        <w:jc w:val="right"/>
        <w:rPr>
          <w:rFonts w:ascii="Times New Roman" w:hAnsi="Times New Roman" w:cs="Times New Roman"/>
          <w:sz w:val="28"/>
          <w:szCs w:val="28"/>
        </w:rPr>
      </w:pPr>
      <w:r>
        <w:rPr>
          <w:rFonts w:ascii="Times New Roman" w:hAnsi="Times New Roman" w:cs="Times New Roman"/>
          <w:sz w:val="28"/>
          <w:szCs w:val="28"/>
        </w:rPr>
        <w:t xml:space="preserve"> контроле в сфере благоустройства в  Вольненском сельском поселении </w:t>
      </w:r>
    </w:p>
    <w:p w14:paraId="36D1834B" w14:textId="77777777" w:rsidR="002A618C" w:rsidRDefault="00422750">
      <w:pPr>
        <w:widowControl/>
        <w:ind w:left="4536"/>
        <w:jc w:val="right"/>
        <w:rPr>
          <w:rFonts w:ascii="Times New Roman" w:hAnsi="Times New Roman" w:cs="Times New Roman"/>
          <w:sz w:val="28"/>
          <w:szCs w:val="28"/>
        </w:rPr>
      </w:pPr>
      <w:r>
        <w:rPr>
          <w:rFonts w:ascii="Times New Roman" w:hAnsi="Times New Roman" w:cs="Times New Roman"/>
          <w:sz w:val="28"/>
          <w:szCs w:val="28"/>
        </w:rPr>
        <w:t xml:space="preserve">              Успенского муниципального  района </w:t>
      </w:r>
    </w:p>
    <w:p w14:paraId="1EA69A9B" w14:textId="77777777" w:rsidR="002A618C" w:rsidRDefault="00422750">
      <w:pPr>
        <w:widowControl/>
        <w:ind w:left="4536"/>
        <w:jc w:val="right"/>
        <w:rPr>
          <w:rFonts w:ascii="Times New Roman" w:hAnsi="Times New Roman" w:cs="Times New Roman"/>
          <w:b/>
          <w:sz w:val="28"/>
          <w:szCs w:val="28"/>
        </w:rPr>
      </w:pPr>
      <w:r>
        <w:rPr>
          <w:rFonts w:ascii="Times New Roman" w:hAnsi="Times New Roman" w:cs="Times New Roman"/>
          <w:sz w:val="28"/>
          <w:szCs w:val="28"/>
        </w:rPr>
        <w:t>Краснодарского края</w:t>
      </w:r>
    </w:p>
    <w:p w14:paraId="7885F549" w14:textId="77777777" w:rsidR="002A618C" w:rsidRDefault="002A618C">
      <w:pPr>
        <w:ind w:firstLine="567"/>
        <w:jc w:val="right"/>
        <w:rPr>
          <w:sz w:val="17"/>
          <w:szCs w:val="17"/>
        </w:rPr>
      </w:pPr>
    </w:p>
    <w:p w14:paraId="461FEE93" w14:textId="77777777" w:rsidR="002A618C" w:rsidRDefault="002A618C">
      <w:pPr>
        <w:autoSpaceDE w:val="0"/>
        <w:autoSpaceDN w:val="0"/>
        <w:adjustRightInd w:val="0"/>
        <w:jc w:val="right"/>
        <w:rPr>
          <w:bCs/>
          <w:color w:val="26282F"/>
        </w:rPr>
      </w:pPr>
    </w:p>
    <w:p w14:paraId="52105D62" w14:textId="77777777" w:rsidR="002A618C" w:rsidRDefault="00422750">
      <w:pPr>
        <w:autoSpaceDE w:val="0"/>
        <w:autoSpaceDN w:val="0"/>
        <w:adjustRightInd w:val="0"/>
        <w:rPr>
          <w:bCs/>
          <w:color w:val="26282F"/>
        </w:rPr>
      </w:pPr>
      <w:r>
        <w:rPr>
          <w:bCs/>
          <w:color w:val="26282F"/>
        </w:rPr>
        <w:t>Форма</w:t>
      </w:r>
    </w:p>
    <w:p w14:paraId="58DB6C97" w14:textId="77777777" w:rsidR="002A618C" w:rsidRDefault="002A618C">
      <w:pPr>
        <w:autoSpaceDE w:val="0"/>
        <w:autoSpaceDN w:val="0"/>
        <w:adjustRightInd w:val="0"/>
        <w:ind w:firstLine="720"/>
        <w:jc w:val="both"/>
        <w:rPr>
          <w:rFonts w:ascii="Times New Roman CYR" w:hAnsi="Times New Roman CYR" w:cs="Times New Roman CYR"/>
        </w:rPr>
      </w:pPr>
    </w:p>
    <w:tbl>
      <w:tblPr>
        <w:tblW w:w="10381" w:type="dxa"/>
        <w:tblInd w:w="-34"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4"/>
        <w:gridCol w:w="4237"/>
        <w:gridCol w:w="600"/>
        <w:gridCol w:w="4910"/>
        <w:gridCol w:w="600"/>
      </w:tblGrid>
      <w:tr w:rsidR="002A618C" w14:paraId="13331071" w14:textId="77777777">
        <w:tc>
          <w:tcPr>
            <w:tcW w:w="10381" w:type="dxa"/>
            <w:gridSpan w:val="5"/>
            <w:tcBorders>
              <w:top w:val="nil"/>
              <w:left w:val="nil"/>
              <w:bottom w:val="single" w:sz="4" w:space="0" w:color="auto"/>
              <w:right w:val="nil"/>
            </w:tcBorders>
          </w:tcPr>
          <w:p w14:paraId="74E1BD96" w14:textId="77777777" w:rsidR="002A618C" w:rsidRDefault="00422750">
            <w:pPr>
              <w:pStyle w:val="af2"/>
              <w:jc w:val="center"/>
            </w:pPr>
            <w:r>
              <w:t>Администрация Вольненского сельского поселения Успенского района</w:t>
            </w:r>
          </w:p>
        </w:tc>
      </w:tr>
      <w:tr w:rsidR="002A618C" w14:paraId="11796F7A" w14:textId="77777777">
        <w:tc>
          <w:tcPr>
            <w:tcW w:w="10381" w:type="dxa"/>
            <w:gridSpan w:val="5"/>
            <w:tcBorders>
              <w:top w:val="single" w:sz="4" w:space="0" w:color="auto"/>
              <w:left w:val="nil"/>
              <w:bottom w:val="nil"/>
              <w:right w:val="nil"/>
            </w:tcBorders>
          </w:tcPr>
          <w:p w14:paraId="290A76B9" w14:textId="77777777" w:rsidR="002A618C" w:rsidRDefault="00422750">
            <w:pPr>
              <w:pStyle w:val="af2"/>
              <w:jc w:val="center"/>
            </w:pPr>
            <w:r>
              <w:t>(наименование органа муниципального контроля в сфере благоустройства на территории муниципального образования Вольненского сельского поселения Успенского района)</w:t>
            </w:r>
          </w:p>
        </w:tc>
      </w:tr>
      <w:tr w:rsidR="002A618C" w14:paraId="057F3C95" w14:textId="77777777">
        <w:tc>
          <w:tcPr>
            <w:tcW w:w="4871" w:type="dxa"/>
            <w:gridSpan w:val="3"/>
            <w:tcBorders>
              <w:top w:val="nil"/>
              <w:left w:val="nil"/>
              <w:bottom w:val="nil"/>
              <w:right w:val="nil"/>
            </w:tcBorders>
          </w:tcPr>
          <w:p w14:paraId="7AB64DBE" w14:textId="77777777" w:rsidR="002A618C" w:rsidRDefault="002A618C">
            <w:pPr>
              <w:pStyle w:val="af2"/>
            </w:pPr>
          </w:p>
        </w:tc>
        <w:tc>
          <w:tcPr>
            <w:tcW w:w="5510" w:type="dxa"/>
            <w:gridSpan w:val="2"/>
            <w:tcBorders>
              <w:top w:val="nil"/>
              <w:left w:val="nil"/>
              <w:bottom w:val="nil"/>
              <w:right w:val="nil"/>
            </w:tcBorders>
          </w:tcPr>
          <w:p w14:paraId="3ED17B98" w14:textId="77777777" w:rsidR="002A618C" w:rsidRDefault="002A618C">
            <w:pPr>
              <w:pStyle w:val="af2"/>
              <w:jc w:val="center"/>
            </w:pPr>
          </w:p>
        </w:tc>
      </w:tr>
      <w:tr w:rsidR="002A618C" w14:paraId="345231C1" w14:textId="77777777">
        <w:trPr>
          <w:gridBefore w:val="1"/>
          <w:gridAfter w:val="1"/>
          <w:wBefore w:w="34" w:type="dxa"/>
          <w:wAfter w:w="600" w:type="dxa"/>
        </w:trPr>
        <w:tc>
          <w:tcPr>
            <w:tcW w:w="9747" w:type="dxa"/>
            <w:gridSpan w:val="3"/>
            <w:tcBorders>
              <w:top w:val="nil"/>
              <w:left w:val="nil"/>
              <w:bottom w:val="single" w:sz="4" w:space="0" w:color="auto"/>
              <w:right w:val="nil"/>
            </w:tcBorders>
          </w:tcPr>
          <w:p w14:paraId="7D43C2BE" w14:textId="77777777" w:rsidR="002A618C" w:rsidRDefault="002A618C">
            <w:pPr>
              <w:pStyle w:val="af2"/>
            </w:pPr>
          </w:p>
          <w:p w14:paraId="2B92F015" w14:textId="77777777" w:rsidR="002A618C" w:rsidRDefault="00422750">
            <w:pPr>
              <w:pStyle w:val="af2"/>
              <w:jc w:val="center"/>
              <w:rPr>
                <w:sz w:val="24"/>
                <w:szCs w:val="24"/>
              </w:rPr>
            </w:pPr>
            <w:r>
              <w:rPr>
                <w:sz w:val="24"/>
                <w:szCs w:val="24"/>
              </w:rPr>
              <w:t>Проверочный лист,</w:t>
            </w:r>
          </w:p>
          <w:p w14:paraId="3F110F40" w14:textId="77777777" w:rsidR="002A618C" w:rsidRDefault="00422750">
            <w:pPr>
              <w:pStyle w:val="af2"/>
              <w:jc w:val="center"/>
            </w:pPr>
            <w:r>
              <w:t>применяемый при осуществлении муниципального контроля</w:t>
            </w:r>
          </w:p>
          <w:p w14:paraId="0C82D7E1" w14:textId="77777777" w:rsidR="002A618C" w:rsidRDefault="00422750">
            <w:pPr>
              <w:pStyle w:val="af2"/>
              <w:jc w:val="center"/>
            </w:pPr>
            <w:r>
              <w:t xml:space="preserve">в сфере благоустройства на территории  </w:t>
            </w:r>
          </w:p>
          <w:p w14:paraId="12A08D1C" w14:textId="77777777" w:rsidR="002A618C" w:rsidRDefault="00422750">
            <w:pPr>
              <w:pStyle w:val="af2"/>
              <w:jc w:val="center"/>
            </w:pPr>
            <w:r>
              <w:t>Вольненского сельского поселения Успенского района</w:t>
            </w:r>
          </w:p>
        </w:tc>
      </w:tr>
      <w:tr w:rsidR="002A618C" w14:paraId="578F688C" w14:textId="77777777">
        <w:trPr>
          <w:gridBefore w:val="1"/>
          <w:gridAfter w:val="1"/>
          <w:wBefore w:w="34" w:type="dxa"/>
          <w:wAfter w:w="600" w:type="dxa"/>
        </w:trPr>
        <w:tc>
          <w:tcPr>
            <w:tcW w:w="9747" w:type="dxa"/>
            <w:gridSpan w:val="3"/>
            <w:tcBorders>
              <w:top w:val="single" w:sz="4" w:space="0" w:color="auto"/>
              <w:left w:val="nil"/>
              <w:bottom w:val="nil"/>
              <w:right w:val="nil"/>
            </w:tcBorders>
          </w:tcPr>
          <w:p w14:paraId="504B96FF" w14:textId="77777777" w:rsidR="002A618C" w:rsidRDefault="00422750">
            <w:pPr>
              <w:pStyle w:val="af2"/>
              <w:jc w:val="center"/>
            </w:pPr>
            <w:r>
              <w:t>(форма проверочного листа, используемого при осуществлении муниципального контроля в сфере благоустройства на территории    Вольненского сельского поселения Успенского района</w:t>
            </w:r>
          </w:p>
          <w:p w14:paraId="7EECA553" w14:textId="77777777" w:rsidR="002A618C" w:rsidRDefault="00422750">
            <w:pPr>
              <w:pStyle w:val="af2"/>
              <w:jc w:val="center"/>
            </w:pPr>
            <w:r>
              <w:t>утверждена решением Совета Вольненского сельского поселения Успенского района" от ___________________N____</w:t>
            </w:r>
          </w:p>
        </w:tc>
      </w:tr>
      <w:tr w:rsidR="002A618C" w14:paraId="3CEEB7BC" w14:textId="77777777">
        <w:trPr>
          <w:gridBefore w:val="1"/>
          <w:gridAfter w:val="1"/>
          <w:wBefore w:w="34" w:type="dxa"/>
          <w:wAfter w:w="600" w:type="dxa"/>
        </w:trPr>
        <w:tc>
          <w:tcPr>
            <w:tcW w:w="4237" w:type="dxa"/>
            <w:tcBorders>
              <w:top w:val="nil"/>
              <w:left w:val="nil"/>
              <w:bottom w:val="nil"/>
              <w:right w:val="nil"/>
            </w:tcBorders>
          </w:tcPr>
          <w:p w14:paraId="33AAA564" w14:textId="77777777" w:rsidR="002A618C" w:rsidRDefault="002A618C">
            <w:pPr>
              <w:pStyle w:val="af2"/>
            </w:pPr>
          </w:p>
        </w:tc>
        <w:tc>
          <w:tcPr>
            <w:tcW w:w="5510" w:type="dxa"/>
            <w:gridSpan w:val="2"/>
            <w:tcBorders>
              <w:top w:val="nil"/>
              <w:left w:val="nil"/>
              <w:bottom w:val="nil"/>
              <w:right w:val="nil"/>
            </w:tcBorders>
          </w:tcPr>
          <w:p w14:paraId="3497C1B3" w14:textId="77777777" w:rsidR="002A618C" w:rsidRDefault="002A618C">
            <w:pPr>
              <w:pStyle w:val="af2"/>
            </w:pPr>
          </w:p>
        </w:tc>
      </w:tr>
      <w:tr w:rsidR="002A618C" w14:paraId="4062CBDE" w14:textId="77777777">
        <w:trPr>
          <w:gridBefore w:val="1"/>
          <w:gridAfter w:val="1"/>
          <w:wBefore w:w="34" w:type="dxa"/>
          <w:wAfter w:w="600" w:type="dxa"/>
        </w:trPr>
        <w:tc>
          <w:tcPr>
            <w:tcW w:w="4237" w:type="dxa"/>
            <w:tcBorders>
              <w:top w:val="nil"/>
              <w:left w:val="nil"/>
              <w:bottom w:val="nil"/>
              <w:right w:val="nil"/>
            </w:tcBorders>
          </w:tcPr>
          <w:p w14:paraId="2D0B7A9E" w14:textId="77777777" w:rsidR="002A618C" w:rsidRDefault="00422750">
            <w:pPr>
              <w:pStyle w:val="af2"/>
            </w:pPr>
            <w:r>
              <w:t>1. Вид контрольного мероприятия:</w:t>
            </w:r>
          </w:p>
        </w:tc>
        <w:tc>
          <w:tcPr>
            <w:tcW w:w="5510" w:type="dxa"/>
            <w:gridSpan w:val="2"/>
            <w:tcBorders>
              <w:top w:val="nil"/>
              <w:left w:val="nil"/>
              <w:bottom w:val="single" w:sz="4" w:space="0" w:color="auto"/>
              <w:right w:val="nil"/>
            </w:tcBorders>
          </w:tcPr>
          <w:p w14:paraId="2C6BD8A4" w14:textId="77777777" w:rsidR="002A618C" w:rsidRDefault="002A618C">
            <w:pPr>
              <w:pStyle w:val="af2"/>
            </w:pPr>
          </w:p>
        </w:tc>
      </w:tr>
      <w:tr w:rsidR="002A618C" w14:paraId="11E1798D" w14:textId="77777777">
        <w:trPr>
          <w:gridBefore w:val="1"/>
          <w:gridAfter w:val="1"/>
          <w:wBefore w:w="34" w:type="dxa"/>
          <w:wAfter w:w="600" w:type="dxa"/>
        </w:trPr>
        <w:tc>
          <w:tcPr>
            <w:tcW w:w="4237" w:type="dxa"/>
            <w:tcBorders>
              <w:top w:val="nil"/>
              <w:left w:val="nil"/>
              <w:bottom w:val="nil"/>
              <w:right w:val="nil"/>
            </w:tcBorders>
          </w:tcPr>
          <w:p w14:paraId="2933D7A5" w14:textId="77777777" w:rsidR="002A618C" w:rsidRDefault="002A618C">
            <w:pPr>
              <w:pStyle w:val="af2"/>
            </w:pPr>
          </w:p>
        </w:tc>
        <w:tc>
          <w:tcPr>
            <w:tcW w:w="5510" w:type="dxa"/>
            <w:gridSpan w:val="2"/>
            <w:tcBorders>
              <w:top w:val="single" w:sz="4" w:space="0" w:color="auto"/>
              <w:left w:val="nil"/>
              <w:bottom w:val="nil"/>
              <w:right w:val="nil"/>
            </w:tcBorders>
          </w:tcPr>
          <w:p w14:paraId="44E4A02B" w14:textId="77777777" w:rsidR="002A618C" w:rsidRDefault="00422750">
            <w:pPr>
              <w:pStyle w:val="af2"/>
            </w:pPr>
            <w:r>
              <w:t>(инспекционный визит/рейдовый осмотр/выездная проверка/наблюдение за соблюдением обязательных требований/ выездное обследование)</w:t>
            </w:r>
          </w:p>
        </w:tc>
      </w:tr>
      <w:tr w:rsidR="002A618C" w14:paraId="51D56B06" w14:textId="77777777">
        <w:trPr>
          <w:gridBefore w:val="1"/>
          <w:gridAfter w:val="1"/>
          <w:wBefore w:w="34" w:type="dxa"/>
          <w:wAfter w:w="600" w:type="dxa"/>
        </w:trPr>
        <w:tc>
          <w:tcPr>
            <w:tcW w:w="4237" w:type="dxa"/>
            <w:tcBorders>
              <w:top w:val="nil"/>
              <w:left w:val="nil"/>
              <w:bottom w:val="nil"/>
              <w:right w:val="nil"/>
            </w:tcBorders>
          </w:tcPr>
          <w:p w14:paraId="1200C73B" w14:textId="77777777" w:rsidR="002A618C" w:rsidRDefault="002A618C">
            <w:pPr>
              <w:pStyle w:val="af2"/>
            </w:pPr>
          </w:p>
        </w:tc>
        <w:tc>
          <w:tcPr>
            <w:tcW w:w="5510" w:type="dxa"/>
            <w:gridSpan w:val="2"/>
            <w:tcBorders>
              <w:top w:val="nil"/>
              <w:left w:val="nil"/>
              <w:bottom w:val="nil"/>
              <w:right w:val="nil"/>
            </w:tcBorders>
          </w:tcPr>
          <w:p w14:paraId="42E7CDF8" w14:textId="77777777" w:rsidR="002A618C" w:rsidRDefault="002A618C">
            <w:pPr>
              <w:pStyle w:val="af2"/>
            </w:pPr>
          </w:p>
        </w:tc>
      </w:tr>
      <w:tr w:rsidR="002A618C" w14:paraId="21443BA9" w14:textId="77777777">
        <w:trPr>
          <w:gridBefore w:val="1"/>
          <w:gridAfter w:val="1"/>
          <w:wBefore w:w="34" w:type="dxa"/>
          <w:wAfter w:w="600" w:type="dxa"/>
        </w:trPr>
        <w:tc>
          <w:tcPr>
            <w:tcW w:w="9747" w:type="dxa"/>
            <w:gridSpan w:val="3"/>
            <w:tcBorders>
              <w:top w:val="nil"/>
              <w:left w:val="nil"/>
              <w:bottom w:val="nil"/>
              <w:right w:val="nil"/>
            </w:tcBorders>
          </w:tcPr>
          <w:p w14:paraId="0377AD69" w14:textId="77777777" w:rsidR="002A618C" w:rsidRDefault="00422750">
            <w:pPr>
              <w:pStyle w:val="af2"/>
            </w:pPr>
            <w:r>
              <w:t>2. Реквизиты решения контрольного органа о проведении контрольного мероприятия</w:t>
            </w:r>
          </w:p>
        </w:tc>
      </w:tr>
      <w:tr w:rsidR="002A618C" w14:paraId="221A65A2" w14:textId="77777777">
        <w:trPr>
          <w:gridBefore w:val="1"/>
          <w:gridAfter w:val="1"/>
          <w:wBefore w:w="34" w:type="dxa"/>
          <w:wAfter w:w="600" w:type="dxa"/>
        </w:trPr>
        <w:tc>
          <w:tcPr>
            <w:tcW w:w="9747" w:type="dxa"/>
            <w:gridSpan w:val="3"/>
            <w:tcBorders>
              <w:top w:val="nil"/>
              <w:left w:val="nil"/>
              <w:bottom w:val="single" w:sz="4" w:space="0" w:color="auto"/>
              <w:right w:val="nil"/>
            </w:tcBorders>
          </w:tcPr>
          <w:p w14:paraId="51B183CE" w14:textId="77777777" w:rsidR="002A618C" w:rsidRDefault="002A618C">
            <w:pPr>
              <w:pStyle w:val="af2"/>
            </w:pPr>
          </w:p>
        </w:tc>
      </w:tr>
      <w:tr w:rsidR="002A618C" w14:paraId="12FA06AC" w14:textId="77777777">
        <w:trPr>
          <w:gridBefore w:val="1"/>
          <w:gridAfter w:val="1"/>
          <w:wBefore w:w="34" w:type="dxa"/>
          <w:wAfter w:w="600" w:type="dxa"/>
        </w:trPr>
        <w:tc>
          <w:tcPr>
            <w:tcW w:w="9747" w:type="dxa"/>
            <w:gridSpan w:val="3"/>
            <w:tcBorders>
              <w:top w:val="single" w:sz="4" w:space="0" w:color="auto"/>
              <w:left w:val="nil"/>
              <w:bottom w:val="nil"/>
              <w:right w:val="nil"/>
            </w:tcBorders>
          </w:tcPr>
          <w:p w14:paraId="69B9ABA0" w14:textId="77777777" w:rsidR="002A618C" w:rsidRDefault="00422750">
            <w:pPr>
              <w:pStyle w:val="af2"/>
              <w:jc w:val="center"/>
            </w:pPr>
            <w:r>
              <w:t>(номер, дата решения о проведении контрольного мероприятия)</w:t>
            </w:r>
          </w:p>
        </w:tc>
      </w:tr>
      <w:tr w:rsidR="002A618C" w14:paraId="2814750E" w14:textId="77777777">
        <w:trPr>
          <w:gridBefore w:val="1"/>
          <w:gridAfter w:val="1"/>
          <w:wBefore w:w="34" w:type="dxa"/>
          <w:wAfter w:w="600" w:type="dxa"/>
        </w:trPr>
        <w:tc>
          <w:tcPr>
            <w:tcW w:w="9747" w:type="dxa"/>
            <w:gridSpan w:val="3"/>
            <w:tcBorders>
              <w:top w:val="nil"/>
              <w:left w:val="nil"/>
              <w:bottom w:val="nil"/>
              <w:right w:val="nil"/>
            </w:tcBorders>
          </w:tcPr>
          <w:p w14:paraId="1CDEBD64" w14:textId="77777777" w:rsidR="002A618C" w:rsidRDefault="002A618C">
            <w:pPr>
              <w:pStyle w:val="af2"/>
            </w:pPr>
          </w:p>
        </w:tc>
      </w:tr>
      <w:tr w:rsidR="002A618C" w14:paraId="00C24D66" w14:textId="77777777">
        <w:trPr>
          <w:gridBefore w:val="1"/>
          <w:gridAfter w:val="1"/>
          <w:wBefore w:w="34" w:type="dxa"/>
          <w:wAfter w:w="600" w:type="dxa"/>
        </w:trPr>
        <w:tc>
          <w:tcPr>
            <w:tcW w:w="9747" w:type="dxa"/>
            <w:gridSpan w:val="3"/>
            <w:tcBorders>
              <w:top w:val="nil"/>
              <w:left w:val="nil"/>
              <w:bottom w:val="nil"/>
              <w:right w:val="nil"/>
            </w:tcBorders>
          </w:tcPr>
          <w:p w14:paraId="33DB57C1" w14:textId="77777777" w:rsidR="002A618C" w:rsidRDefault="00422750">
            <w:pPr>
              <w:pStyle w:val="af2"/>
            </w:pPr>
            <w:r>
              <w:t>3. Учётный номер контрольного мероприятия:</w:t>
            </w:r>
          </w:p>
        </w:tc>
      </w:tr>
      <w:tr w:rsidR="002A618C" w14:paraId="1C48DAFE" w14:textId="77777777">
        <w:trPr>
          <w:gridBefore w:val="1"/>
          <w:gridAfter w:val="1"/>
          <w:wBefore w:w="34" w:type="dxa"/>
          <w:wAfter w:w="600" w:type="dxa"/>
        </w:trPr>
        <w:tc>
          <w:tcPr>
            <w:tcW w:w="9747" w:type="dxa"/>
            <w:gridSpan w:val="3"/>
            <w:tcBorders>
              <w:top w:val="nil"/>
              <w:left w:val="nil"/>
              <w:bottom w:val="single" w:sz="4" w:space="0" w:color="auto"/>
              <w:right w:val="nil"/>
            </w:tcBorders>
          </w:tcPr>
          <w:p w14:paraId="39200411" w14:textId="77777777" w:rsidR="002A618C" w:rsidRDefault="002A618C">
            <w:pPr>
              <w:pStyle w:val="af2"/>
            </w:pPr>
          </w:p>
        </w:tc>
      </w:tr>
      <w:tr w:rsidR="002A618C" w14:paraId="62F2D7F2" w14:textId="77777777">
        <w:trPr>
          <w:gridBefore w:val="1"/>
          <w:gridAfter w:val="1"/>
          <w:wBefore w:w="34" w:type="dxa"/>
          <w:wAfter w:w="600" w:type="dxa"/>
        </w:trPr>
        <w:tc>
          <w:tcPr>
            <w:tcW w:w="9747" w:type="dxa"/>
            <w:gridSpan w:val="3"/>
            <w:tcBorders>
              <w:top w:val="single" w:sz="4" w:space="0" w:color="auto"/>
              <w:left w:val="nil"/>
              <w:bottom w:val="nil"/>
              <w:right w:val="nil"/>
            </w:tcBorders>
          </w:tcPr>
          <w:p w14:paraId="320606E9" w14:textId="77777777" w:rsidR="002A618C" w:rsidRDefault="00422750">
            <w:pPr>
              <w:pStyle w:val="af2"/>
              <w:jc w:val="center"/>
            </w:pPr>
            <w:r>
              <w:t>(учётный номер контрольного мероприятия и дата его присвоения в едином реестре контрольных мероприятий)</w:t>
            </w:r>
          </w:p>
          <w:p w14:paraId="2C43DACF" w14:textId="77777777" w:rsidR="002A618C" w:rsidRDefault="002A618C"/>
          <w:p w14:paraId="422DF996" w14:textId="77777777" w:rsidR="002A618C" w:rsidRDefault="00422750">
            <w:pPr>
              <w:rPr>
                <w:rFonts w:ascii="Times New Roman CYR" w:hAnsi="Times New Roman CYR" w:cs="Times New Roman CYR"/>
              </w:rPr>
            </w:pPr>
            <w:r>
              <w:t>4.</w:t>
            </w:r>
            <w:r>
              <w:rPr>
                <w:rFonts w:ascii="Times New Roman CYR" w:hAnsi="Times New Roman CYR" w:cs="Times New Roman CYR"/>
              </w:rPr>
              <w:t xml:space="preserve"> Объект муниципального контроля, в отношении которого проводится контрольное мероприятие:</w:t>
            </w:r>
          </w:p>
          <w:p w14:paraId="78CCC6C8" w14:textId="77777777" w:rsidR="002A618C" w:rsidRDefault="00422750">
            <w:pPr>
              <w:ind w:right="-554"/>
            </w:pPr>
            <w:r>
              <w:rPr>
                <w:rFonts w:ascii="Times New Roman CYR" w:hAnsi="Times New Roman CYR" w:cs="Times New Roman CYR"/>
              </w:rPr>
              <w:t>_________________________________________________________________________________</w:t>
            </w:r>
          </w:p>
        </w:tc>
      </w:tr>
    </w:tbl>
    <w:p w14:paraId="19535155" w14:textId="77777777" w:rsidR="002A618C" w:rsidRDefault="002A618C">
      <w:pPr>
        <w:pStyle w:val="263971306bb178b27d1e200a5c980378s3"/>
        <w:spacing w:before="0" w:beforeAutospacing="0" w:after="0" w:afterAutospacing="0"/>
        <w:jc w:val="both"/>
        <w:rPr>
          <w:sz w:val="28"/>
          <w:szCs w:val="28"/>
        </w:rPr>
      </w:pPr>
    </w:p>
    <w:tbl>
      <w:tblPr>
        <w:tblW w:w="9935"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871"/>
        <w:gridCol w:w="5064"/>
      </w:tblGrid>
      <w:tr w:rsidR="002A618C" w14:paraId="1049458D" w14:textId="77777777">
        <w:tc>
          <w:tcPr>
            <w:tcW w:w="9935" w:type="dxa"/>
            <w:gridSpan w:val="2"/>
            <w:tcBorders>
              <w:top w:val="nil"/>
              <w:left w:val="nil"/>
              <w:bottom w:val="nil"/>
              <w:right w:val="nil"/>
            </w:tcBorders>
          </w:tcPr>
          <w:p w14:paraId="2C63EB5E" w14:textId="77777777" w:rsidR="002A618C" w:rsidRDefault="00422750">
            <w:pPr>
              <w:autoSpaceDE w:val="0"/>
              <w:autoSpaceDN w:val="0"/>
              <w:adjustRightInd w:val="0"/>
              <w:jc w:val="both"/>
              <w:rPr>
                <w:rFonts w:ascii="Times New Roman CYR" w:hAnsi="Times New Roman CYR" w:cs="Times New Roman CYR"/>
              </w:rPr>
            </w:pPr>
            <w:r>
              <w:rPr>
                <w:rFonts w:ascii="Times New Roman CYR" w:hAnsi="Times New Roman CYR" w:cs="Times New Roman CYR"/>
              </w:rPr>
              <w:t>5. Фамилия, имя и отчество (при наличии) гражданина или индивидуального предпринимателя, наименование юридического лица, являющихся контролируемыми лицами:</w:t>
            </w:r>
          </w:p>
        </w:tc>
      </w:tr>
      <w:tr w:rsidR="002A618C" w14:paraId="57CF3C4B" w14:textId="77777777">
        <w:tc>
          <w:tcPr>
            <w:tcW w:w="9935" w:type="dxa"/>
            <w:gridSpan w:val="2"/>
            <w:tcBorders>
              <w:top w:val="nil"/>
              <w:left w:val="nil"/>
              <w:bottom w:val="single" w:sz="4" w:space="0" w:color="auto"/>
              <w:right w:val="nil"/>
            </w:tcBorders>
          </w:tcPr>
          <w:p w14:paraId="65FDE1E0" w14:textId="77777777" w:rsidR="002A618C" w:rsidRDefault="002A618C">
            <w:pPr>
              <w:autoSpaceDE w:val="0"/>
              <w:autoSpaceDN w:val="0"/>
              <w:adjustRightInd w:val="0"/>
              <w:jc w:val="both"/>
              <w:rPr>
                <w:rFonts w:ascii="Times New Roman CYR" w:hAnsi="Times New Roman CYR" w:cs="Times New Roman CYR"/>
              </w:rPr>
            </w:pPr>
          </w:p>
        </w:tc>
      </w:tr>
      <w:tr w:rsidR="002A618C" w14:paraId="6463BB7D" w14:textId="77777777">
        <w:tc>
          <w:tcPr>
            <w:tcW w:w="9935" w:type="dxa"/>
            <w:gridSpan w:val="2"/>
            <w:tcBorders>
              <w:top w:val="single" w:sz="4" w:space="0" w:color="auto"/>
              <w:left w:val="nil"/>
              <w:bottom w:val="nil"/>
              <w:right w:val="nil"/>
            </w:tcBorders>
          </w:tcPr>
          <w:p w14:paraId="4448F4FE" w14:textId="77777777" w:rsidR="002A618C" w:rsidRDefault="00422750">
            <w:pPr>
              <w:autoSpaceDE w:val="0"/>
              <w:autoSpaceDN w:val="0"/>
              <w:adjustRightInd w:val="0"/>
              <w:rPr>
                <w:rFonts w:ascii="Times New Roman CYR" w:hAnsi="Times New Roman CYR" w:cs="Times New Roman CYR"/>
              </w:rPr>
            </w:pPr>
            <w:r>
              <w:rPr>
                <w:rFonts w:ascii="Times New Roman CYR" w:hAnsi="Times New Roman CYR" w:cs="Times New Roman CYR"/>
              </w:rPr>
              <w:t>________________________________________________________________________________________________________________________________________________________________</w:t>
            </w:r>
          </w:p>
          <w:p w14:paraId="3DEB95C1" w14:textId="77777777" w:rsidR="002A618C" w:rsidRDefault="00422750">
            <w:pPr>
              <w:autoSpaceDE w:val="0"/>
              <w:autoSpaceDN w:val="0"/>
              <w:adjustRightInd w:val="0"/>
              <w:jc w:val="center"/>
              <w:rPr>
                <w:rFonts w:ascii="Times New Roman CYR" w:hAnsi="Times New Roman CYR" w:cs="Times New Roman CYR"/>
              </w:rPr>
            </w:pPr>
            <w:r>
              <w:rPr>
                <w:rFonts w:ascii="Times New Roman CYR" w:hAnsi="Times New Roman CYR" w:cs="Times New Roman CYR"/>
              </w:rPr>
              <w:t>(для граждан и индивидуальных предпринимателей - идентификационный номер налогоплательщика и (или) основной государственный регистрационный номер индивидуального предпринимателя, адрес регистрации гражданина или индивидуального предпринимателя,</w:t>
            </w:r>
          </w:p>
          <w:p w14:paraId="11DCF305" w14:textId="77777777" w:rsidR="002A618C" w:rsidRDefault="00422750">
            <w:pPr>
              <w:autoSpaceDE w:val="0"/>
              <w:autoSpaceDN w:val="0"/>
              <w:adjustRightInd w:val="0"/>
              <w:jc w:val="center"/>
              <w:rPr>
                <w:rFonts w:ascii="Times New Roman CYR" w:hAnsi="Times New Roman CYR" w:cs="Times New Roman CYR"/>
              </w:rPr>
            </w:pPr>
            <w:r>
              <w:rPr>
                <w:rFonts w:ascii="Times New Roman CYR" w:hAnsi="Times New Roman CYR" w:cs="Times New Roman CYR"/>
              </w:rPr>
              <w:t>для юридических лиц - идентификационный номер налогоплательщика и (или) основной государственный регистрационный номер, адрес юридического лица (его филиалов, представительств, обособленных структурных подразделений)</w:t>
            </w:r>
          </w:p>
        </w:tc>
      </w:tr>
      <w:tr w:rsidR="002A618C" w14:paraId="7A407A4E" w14:textId="77777777">
        <w:tc>
          <w:tcPr>
            <w:tcW w:w="4871" w:type="dxa"/>
            <w:tcBorders>
              <w:top w:val="nil"/>
              <w:left w:val="nil"/>
              <w:bottom w:val="nil"/>
              <w:right w:val="nil"/>
            </w:tcBorders>
          </w:tcPr>
          <w:p w14:paraId="611C9ED9" w14:textId="77777777" w:rsidR="002A618C" w:rsidRDefault="002A618C">
            <w:pPr>
              <w:autoSpaceDE w:val="0"/>
              <w:autoSpaceDN w:val="0"/>
              <w:adjustRightInd w:val="0"/>
              <w:jc w:val="both"/>
              <w:rPr>
                <w:rFonts w:ascii="Times New Roman CYR" w:hAnsi="Times New Roman CYR" w:cs="Times New Roman CYR"/>
              </w:rPr>
            </w:pPr>
          </w:p>
        </w:tc>
        <w:tc>
          <w:tcPr>
            <w:tcW w:w="5064" w:type="dxa"/>
            <w:tcBorders>
              <w:top w:val="nil"/>
              <w:left w:val="nil"/>
              <w:bottom w:val="nil"/>
              <w:right w:val="nil"/>
            </w:tcBorders>
          </w:tcPr>
          <w:p w14:paraId="2206CF03" w14:textId="77777777" w:rsidR="002A618C" w:rsidRDefault="002A618C">
            <w:pPr>
              <w:autoSpaceDE w:val="0"/>
              <w:autoSpaceDN w:val="0"/>
              <w:adjustRightInd w:val="0"/>
              <w:jc w:val="both"/>
              <w:rPr>
                <w:rFonts w:ascii="Times New Roman CYR" w:hAnsi="Times New Roman CYR" w:cs="Times New Roman CYR"/>
              </w:rPr>
            </w:pPr>
          </w:p>
        </w:tc>
      </w:tr>
      <w:tr w:rsidR="002A618C" w14:paraId="3ADCAF04" w14:textId="77777777">
        <w:tc>
          <w:tcPr>
            <w:tcW w:w="9935" w:type="dxa"/>
            <w:gridSpan w:val="2"/>
            <w:tcBorders>
              <w:top w:val="nil"/>
              <w:left w:val="nil"/>
              <w:bottom w:val="nil"/>
              <w:right w:val="nil"/>
            </w:tcBorders>
          </w:tcPr>
          <w:p w14:paraId="16A108D6" w14:textId="77777777" w:rsidR="002A618C" w:rsidRDefault="00422750">
            <w:pPr>
              <w:autoSpaceDE w:val="0"/>
              <w:autoSpaceDN w:val="0"/>
              <w:adjustRightInd w:val="0"/>
              <w:jc w:val="both"/>
              <w:rPr>
                <w:rFonts w:ascii="Times New Roman CYR" w:hAnsi="Times New Roman CYR" w:cs="Times New Roman CYR"/>
              </w:rPr>
            </w:pPr>
            <w:r>
              <w:rPr>
                <w:rFonts w:ascii="Times New Roman CYR" w:hAnsi="Times New Roman CYR" w:cs="Times New Roman CYR"/>
              </w:rPr>
              <w:t>6. Место проведения контрольного мероприятия с заполнением проверочного листа и (или) используемые юридическим лицом, индивидуальным предпринимателем, гражданином производственные объекты:</w:t>
            </w:r>
          </w:p>
        </w:tc>
      </w:tr>
      <w:tr w:rsidR="002A618C" w14:paraId="245CD338" w14:textId="77777777">
        <w:tc>
          <w:tcPr>
            <w:tcW w:w="9935" w:type="dxa"/>
            <w:gridSpan w:val="2"/>
            <w:tcBorders>
              <w:top w:val="nil"/>
              <w:left w:val="nil"/>
              <w:bottom w:val="single" w:sz="4" w:space="0" w:color="auto"/>
              <w:right w:val="nil"/>
            </w:tcBorders>
          </w:tcPr>
          <w:p w14:paraId="3F330BEA" w14:textId="77777777" w:rsidR="002A618C" w:rsidRDefault="002A618C">
            <w:pPr>
              <w:autoSpaceDE w:val="0"/>
              <w:autoSpaceDN w:val="0"/>
              <w:adjustRightInd w:val="0"/>
              <w:jc w:val="both"/>
              <w:rPr>
                <w:rFonts w:ascii="Times New Roman CYR" w:hAnsi="Times New Roman CYR" w:cs="Times New Roman CYR"/>
              </w:rPr>
            </w:pPr>
          </w:p>
        </w:tc>
      </w:tr>
      <w:tr w:rsidR="002A618C" w14:paraId="1A437246" w14:textId="77777777">
        <w:tc>
          <w:tcPr>
            <w:tcW w:w="9935" w:type="dxa"/>
            <w:gridSpan w:val="2"/>
            <w:tcBorders>
              <w:top w:val="single" w:sz="4" w:space="0" w:color="auto"/>
              <w:left w:val="nil"/>
              <w:bottom w:val="nil"/>
              <w:right w:val="nil"/>
            </w:tcBorders>
          </w:tcPr>
          <w:p w14:paraId="181FE290" w14:textId="77777777" w:rsidR="002A618C" w:rsidRDefault="002A618C">
            <w:pPr>
              <w:autoSpaceDE w:val="0"/>
              <w:autoSpaceDN w:val="0"/>
              <w:adjustRightInd w:val="0"/>
              <w:jc w:val="both"/>
              <w:rPr>
                <w:rFonts w:ascii="Times New Roman CYR" w:hAnsi="Times New Roman CYR" w:cs="Times New Roman CYR"/>
              </w:rPr>
            </w:pPr>
          </w:p>
        </w:tc>
      </w:tr>
    </w:tbl>
    <w:p w14:paraId="2883B79B" w14:textId="77777777" w:rsidR="002A618C" w:rsidRDefault="00422750">
      <w:pPr>
        <w:pStyle w:val="263971306bb178b27d1e200a5c980378s3"/>
        <w:pBdr>
          <w:bottom w:val="single" w:sz="12" w:space="1" w:color="auto"/>
        </w:pBdr>
        <w:spacing w:before="0" w:beforeAutospacing="0" w:after="0" w:afterAutospacing="0"/>
        <w:jc w:val="both"/>
        <w:rPr>
          <w:rFonts w:ascii="Times New Roman CYR" w:hAnsi="Times New Roman CYR" w:cs="Times New Roman CYR"/>
        </w:rPr>
      </w:pPr>
      <w:r>
        <w:rPr>
          <w:sz w:val="28"/>
          <w:szCs w:val="28"/>
        </w:rPr>
        <w:t>7.</w:t>
      </w:r>
      <w:r>
        <w:rPr>
          <w:rFonts w:ascii="Times New Roman CYR" w:hAnsi="Times New Roman CYR" w:cs="Times New Roman CYR"/>
        </w:rPr>
        <w:t xml:space="preserve"> Должность, фамилия и инициалы должностного лица, проводящего контрольное мероприятие и заполняющего проверочный лист:</w:t>
      </w:r>
    </w:p>
    <w:p w14:paraId="6027766B" w14:textId="77777777" w:rsidR="002A618C" w:rsidRDefault="002A618C">
      <w:pPr>
        <w:pStyle w:val="263971306bb178b27d1e200a5c980378s3"/>
        <w:pBdr>
          <w:bottom w:val="single" w:sz="12" w:space="1" w:color="auto"/>
        </w:pBdr>
        <w:spacing w:before="0" w:beforeAutospacing="0" w:after="0" w:afterAutospacing="0"/>
        <w:jc w:val="both"/>
        <w:rPr>
          <w:rFonts w:ascii="Times New Roman CYR" w:hAnsi="Times New Roman CYR" w:cs="Times New Roman CYR"/>
        </w:rPr>
      </w:pPr>
    </w:p>
    <w:p w14:paraId="64F6E127" w14:textId="77777777" w:rsidR="002A618C" w:rsidRDefault="002A618C">
      <w:pPr>
        <w:pStyle w:val="263971306bb178b27d1e200a5c980378s3"/>
        <w:spacing w:before="0" w:beforeAutospacing="0" w:after="0" w:afterAutospacing="0"/>
        <w:jc w:val="both"/>
        <w:rPr>
          <w:rFonts w:ascii="Times New Roman CYR" w:hAnsi="Times New Roman CYR" w:cs="Times New Roman CYR"/>
        </w:rPr>
      </w:pPr>
    </w:p>
    <w:tbl>
      <w:tblPr>
        <w:tblW w:w="9935"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00"/>
        <w:gridCol w:w="2380"/>
        <w:gridCol w:w="2940"/>
        <w:gridCol w:w="840"/>
        <w:gridCol w:w="840"/>
        <w:gridCol w:w="1260"/>
        <w:gridCol w:w="821"/>
        <w:gridCol w:w="154"/>
      </w:tblGrid>
      <w:tr w:rsidR="002A618C" w14:paraId="07A2D71B" w14:textId="77777777">
        <w:tc>
          <w:tcPr>
            <w:tcW w:w="9935" w:type="dxa"/>
            <w:gridSpan w:val="8"/>
            <w:tcBorders>
              <w:top w:val="nil"/>
              <w:left w:val="nil"/>
              <w:bottom w:val="nil"/>
              <w:right w:val="nil"/>
            </w:tcBorders>
          </w:tcPr>
          <w:p w14:paraId="6E287FCA" w14:textId="77777777" w:rsidR="002A618C" w:rsidRDefault="00422750">
            <w:pPr>
              <w:autoSpaceDE w:val="0"/>
              <w:autoSpaceDN w:val="0"/>
              <w:adjustRightInd w:val="0"/>
              <w:jc w:val="both"/>
              <w:rPr>
                <w:rFonts w:ascii="Times New Roman CYR" w:hAnsi="Times New Roman CYR" w:cs="Times New Roman CYR"/>
              </w:rPr>
            </w:pPr>
            <w:r>
              <w:rPr>
                <w:rFonts w:ascii="Times New Roman CYR" w:hAnsi="Times New Roman CYR" w:cs="Times New Roman CYR"/>
              </w:rPr>
              <w:t>8. Перечень вопросов, отражающих содержание обязательных требований, ответы на которые однозначно свидетельствуют о соблюдении или несоблюдении юридическим лицом, индивидуальным предпринимателем, гражданином обязательных требований, составляющих предмет контрольного мероприятия:</w:t>
            </w:r>
          </w:p>
          <w:p w14:paraId="22BB546E" w14:textId="77777777" w:rsidR="002A618C" w:rsidRDefault="002A618C">
            <w:pPr>
              <w:autoSpaceDE w:val="0"/>
              <w:autoSpaceDN w:val="0"/>
              <w:adjustRightInd w:val="0"/>
              <w:jc w:val="both"/>
              <w:rPr>
                <w:rFonts w:ascii="Times New Roman CYR" w:hAnsi="Times New Roman CYR" w:cs="Times New Roman CYR"/>
              </w:rPr>
            </w:pPr>
          </w:p>
        </w:tc>
      </w:tr>
      <w:tr w:rsidR="002A618C" w14:paraId="6F06BB28" w14:textId="77777777">
        <w:trPr>
          <w:gridAfter w:val="1"/>
          <w:wAfter w:w="154" w:type="dxa"/>
        </w:trPr>
        <w:tc>
          <w:tcPr>
            <w:tcW w:w="700" w:type="dxa"/>
            <w:vMerge w:val="restart"/>
            <w:tcBorders>
              <w:top w:val="single" w:sz="4" w:space="0" w:color="auto"/>
              <w:bottom w:val="single" w:sz="4" w:space="0" w:color="auto"/>
              <w:right w:val="single" w:sz="4" w:space="0" w:color="auto"/>
            </w:tcBorders>
          </w:tcPr>
          <w:p w14:paraId="0D22E3CE" w14:textId="77777777" w:rsidR="002A618C" w:rsidRDefault="00422750">
            <w:pPr>
              <w:pStyle w:val="af2"/>
              <w:jc w:val="center"/>
            </w:pPr>
            <w:r>
              <w:t>N п/п</w:t>
            </w:r>
          </w:p>
        </w:tc>
        <w:tc>
          <w:tcPr>
            <w:tcW w:w="2380" w:type="dxa"/>
            <w:vMerge w:val="restart"/>
            <w:tcBorders>
              <w:top w:val="single" w:sz="4" w:space="0" w:color="auto"/>
              <w:left w:val="single" w:sz="4" w:space="0" w:color="auto"/>
              <w:bottom w:val="single" w:sz="4" w:space="0" w:color="auto"/>
              <w:right w:val="single" w:sz="4" w:space="0" w:color="auto"/>
            </w:tcBorders>
            <w:vAlign w:val="center"/>
          </w:tcPr>
          <w:p w14:paraId="0E8A03C5" w14:textId="77777777" w:rsidR="002A618C" w:rsidRDefault="00422750">
            <w:pPr>
              <w:pStyle w:val="af2"/>
              <w:jc w:val="center"/>
            </w:pPr>
            <w:r>
              <w:t>Вопрос, отражающий содержание обязательных требований</w:t>
            </w:r>
          </w:p>
        </w:tc>
        <w:tc>
          <w:tcPr>
            <w:tcW w:w="2940" w:type="dxa"/>
            <w:vMerge w:val="restart"/>
            <w:tcBorders>
              <w:top w:val="single" w:sz="4" w:space="0" w:color="auto"/>
              <w:left w:val="single" w:sz="4" w:space="0" w:color="auto"/>
              <w:bottom w:val="single" w:sz="4" w:space="0" w:color="auto"/>
              <w:right w:val="single" w:sz="4" w:space="0" w:color="auto"/>
            </w:tcBorders>
            <w:vAlign w:val="center"/>
          </w:tcPr>
          <w:p w14:paraId="5FBF5D4E" w14:textId="77777777" w:rsidR="002A618C" w:rsidRDefault="00422750">
            <w:pPr>
              <w:pStyle w:val="af2"/>
              <w:jc w:val="center"/>
            </w:pPr>
            <w:r>
              <w:t>Соотнесенные со списком контрольных вопросов реквизиты нормативных правовых актов с указанием структурных единиц этих актов</w:t>
            </w:r>
          </w:p>
        </w:tc>
        <w:tc>
          <w:tcPr>
            <w:tcW w:w="3761" w:type="dxa"/>
            <w:gridSpan w:val="4"/>
            <w:tcBorders>
              <w:top w:val="single" w:sz="4" w:space="0" w:color="auto"/>
              <w:left w:val="single" w:sz="4" w:space="0" w:color="auto"/>
              <w:bottom w:val="single" w:sz="4" w:space="0" w:color="auto"/>
            </w:tcBorders>
            <w:vAlign w:val="center"/>
          </w:tcPr>
          <w:p w14:paraId="4B6B50C7" w14:textId="77777777" w:rsidR="002A618C" w:rsidRDefault="00422750">
            <w:pPr>
              <w:pStyle w:val="af2"/>
              <w:jc w:val="center"/>
            </w:pPr>
            <w:r>
              <w:t>Ответы на вопросы</w:t>
            </w:r>
          </w:p>
        </w:tc>
      </w:tr>
      <w:tr w:rsidR="002A618C" w14:paraId="7C991D7E" w14:textId="77777777">
        <w:trPr>
          <w:gridAfter w:val="1"/>
          <w:wAfter w:w="154" w:type="dxa"/>
        </w:trPr>
        <w:tc>
          <w:tcPr>
            <w:tcW w:w="700" w:type="dxa"/>
            <w:vMerge/>
            <w:tcBorders>
              <w:top w:val="single" w:sz="4" w:space="0" w:color="auto"/>
              <w:bottom w:val="single" w:sz="4" w:space="0" w:color="auto"/>
              <w:right w:val="single" w:sz="4" w:space="0" w:color="auto"/>
            </w:tcBorders>
          </w:tcPr>
          <w:p w14:paraId="7046D7B4" w14:textId="77777777" w:rsidR="002A618C" w:rsidRDefault="002A618C">
            <w:pPr>
              <w:pStyle w:val="af2"/>
            </w:pPr>
          </w:p>
        </w:tc>
        <w:tc>
          <w:tcPr>
            <w:tcW w:w="2380" w:type="dxa"/>
            <w:vMerge/>
            <w:tcBorders>
              <w:top w:val="single" w:sz="4" w:space="0" w:color="auto"/>
              <w:left w:val="single" w:sz="4" w:space="0" w:color="auto"/>
              <w:bottom w:val="single" w:sz="4" w:space="0" w:color="auto"/>
              <w:right w:val="single" w:sz="4" w:space="0" w:color="auto"/>
            </w:tcBorders>
            <w:vAlign w:val="center"/>
          </w:tcPr>
          <w:p w14:paraId="68CDFD10" w14:textId="77777777" w:rsidR="002A618C" w:rsidRDefault="002A618C">
            <w:pPr>
              <w:pStyle w:val="af2"/>
            </w:pPr>
          </w:p>
        </w:tc>
        <w:tc>
          <w:tcPr>
            <w:tcW w:w="2940" w:type="dxa"/>
            <w:vMerge/>
            <w:tcBorders>
              <w:top w:val="single" w:sz="4" w:space="0" w:color="auto"/>
              <w:left w:val="single" w:sz="4" w:space="0" w:color="auto"/>
              <w:bottom w:val="single" w:sz="4" w:space="0" w:color="auto"/>
              <w:right w:val="single" w:sz="4" w:space="0" w:color="auto"/>
            </w:tcBorders>
            <w:vAlign w:val="center"/>
          </w:tcPr>
          <w:p w14:paraId="41724593" w14:textId="77777777" w:rsidR="002A618C" w:rsidRDefault="002A618C">
            <w:pPr>
              <w:pStyle w:val="af2"/>
            </w:pPr>
          </w:p>
        </w:tc>
        <w:tc>
          <w:tcPr>
            <w:tcW w:w="840" w:type="dxa"/>
            <w:tcBorders>
              <w:top w:val="single" w:sz="4" w:space="0" w:color="auto"/>
              <w:left w:val="single" w:sz="4" w:space="0" w:color="auto"/>
              <w:bottom w:val="single" w:sz="4" w:space="0" w:color="auto"/>
              <w:right w:val="single" w:sz="4" w:space="0" w:color="auto"/>
            </w:tcBorders>
            <w:vAlign w:val="center"/>
          </w:tcPr>
          <w:p w14:paraId="57E3EE6B" w14:textId="77777777" w:rsidR="002A618C" w:rsidRDefault="00422750">
            <w:pPr>
              <w:pStyle w:val="af2"/>
              <w:jc w:val="center"/>
            </w:pPr>
            <w:r>
              <w:t>да</w:t>
            </w:r>
          </w:p>
        </w:tc>
        <w:tc>
          <w:tcPr>
            <w:tcW w:w="840" w:type="dxa"/>
            <w:tcBorders>
              <w:top w:val="single" w:sz="4" w:space="0" w:color="auto"/>
              <w:left w:val="single" w:sz="4" w:space="0" w:color="auto"/>
              <w:bottom w:val="single" w:sz="4" w:space="0" w:color="auto"/>
              <w:right w:val="single" w:sz="4" w:space="0" w:color="auto"/>
            </w:tcBorders>
            <w:vAlign w:val="center"/>
          </w:tcPr>
          <w:p w14:paraId="5E3E6CCA" w14:textId="77777777" w:rsidR="002A618C" w:rsidRDefault="00422750">
            <w:pPr>
              <w:pStyle w:val="af2"/>
              <w:jc w:val="center"/>
            </w:pPr>
            <w:r>
              <w:t>нет</w:t>
            </w:r>
          </w:p>
        </w:tc>
        <w:tc>
          <w:tcPr>
            <w:tcW w:w="1260" w:type="dxa"/>
            <w:tcBorders>
              <w:top w:val="single" w:sz="4" w:space="0" w:color="auto"/>
              <w:left w:val="single" w:sz="4" w:space="0" w:color="auto"/>
              <w:bottom w:val="single" w:sz="4" w:space="0" w:color="auto"/>
              <w:right w:val="single" w:sz="4" w:space="0" w:color="auto"/>
            </w:tcBorders>
            <w:vAlign w:val="center"/>
          </w:tcPr>
          <w:p w14:paraId="1BE06D22" w14:textId="77777777" w:rsidR="002A618C" w:rsidRDefault="00422750">
            <w:pPr>
              <w:pStyle w:val="af2"/>
              <w:jc w:val="center"/>
            </w:pPr>
            <w:r>
              <w:t>неприменимо</w:t>
            </w:r>
          </w:p>
        </w:tc>
        <w:tc>
          <w:tcPr>
            <w:tcW w:w="821" w:type="dxa"/>
            <w:tcBorders>
              <w:top w:val="single" w:sz="4" w:space="0" w:color="auto"/>
              <w:left w:val="single" w:sz="4" w:space="0" w:color="auto"/>
              <w:bottom w:val="single" w:sz="4" w:space="0" w:color="auto"/>
            </w:tcBorders>
            <w:vAlign w:val="center"/>
          </w:tcPr>
          <w:p w14:paraId="0BC76C79" w14:textId="77777777" w:rsidR="002A618C" w:rsidRDefault="00422750">
            <w:pPr>
              <w:pStyle w:val="af2"/>
              <w:jc w:val="center"/>
            </w:pPr>
            <w:r>
              <w:t>примечание</w:t>
            </w:r>
          </w:p>
        </w:tc>
      </w:tr>
      <w:tr w:rsidR="002A618C" w14:paraId="2E293500" w14:textId="77777777">
        <w:trPr>
          <w:gridAfter w:val="1"/>
          <w:wAfter w:w="154" w:type="dxa"/>
        </w:trPr>
        <w:tc>
          <w:tcPr>
            <w:tcW w:w="700" w:type="dxa"/>
            <w:tcBorders>
              <w:top w:val="single" w:sz="4" w:space="0" w:color="auto"/>
              <w:bottom w:val="single" w:sz="4" w:space="0" w:color="auto"/>
              <w:right w:val="single" w:sz="4" w:space="0" w:color="auto"/>
            </w:tcBorders>
          </w:tcPr>
          <w:p w14:paraId="190D6C2D" w14:textId="77777777" w:rsidR="002A618C" w:rsidRDefault="00422750">
            <w:pPr>
              <w:pStyle w:val="af2"/>
              <w:jc w:val="center"/>
            </w:pPr>
            <w:r>
              <w:t>1</w:t>
            </w:r>
          </w:p>
        </w:tc>
        <w:tc>
          <w:tcPr>
            <w:tcW w:w="2380" w:type="dxa"/>
            <w:tcBorders>
              <w:top w:val="single" w:sz="4" w:space="0" w:color="auto"/>
              <w:left w:val="single" w:sz="4" w:space="0" w:color="auto"/>
              <w:bottom w:val="single" w:sz="4" w:space="0" w:color="auto"/>
              <w:right w:val="single" w:sz="4" w:space="0" w:color="auto"/>
            </w:tcBorders>
          </w:tcPr>
          <w:p w14:paraId="32FBC880" w14:textId="77777777" w:rsidR="002A618C" w:rsidRDefault="00422750">
            <w:pPr>
              <w:pStyle w:val="af3"/>
            </w:pPr>
            <w:r>
              <w:t>Соблюдаются ли требования к содержанию некапитальных нестационарных сооружений?</w:t>
            </w:r>
          </w:p>
        </w:tc>
        <w:tc>
          <w:tcPr>
            <w:tcW w:w="2940" w:type="dxa"/>
            <w:tcBorders>
              <w:top w:val="single" w:sz="4" w:space="0" w:color="auto"/>
              <w:left w:val="single" w:sz="4" w:space="0" w:color="auto"/>
              <w:bottom w:val="single" w:sz="4" w:space="0" w:color="auto"/>
              <w:right w:val="single" w:sz="4" w:space="0" w:color="auto"/>
            </w:tcBorders>
          </w:tcPr>
          <w:p w14:paraId="00479B4A" w14:textId="77777777" w:rsidR="002A618C" w:rsidRDefault="00422750">
            <w:pPr>
              <w:jc w:val="both"/>
            </w:pPr>
            <w:r>
              <w:t>Решение Совета Вольненского сельского поселения Успенского района</w:t>
            </w:r>
            <w:r>
              <w:rPr>
                <w:b/>
              </w:rPr>
              <w:t xml:space="preserve"> </w:t>
            </w:r>
            <w:r>
              <w:t xml:space="preserve">Об утверждении Правил благоустройства, озеленения и санитарного содержания территории Вольненского сельского поселения </w:t>
            </w:r>
          </w:p>
          <w:p w14:paraId="561D0F9E" w14:textId="77777777" w:rsidR="002A618C" w:rsidRDefault="00422750">
            <w:pPr>
              <w:jc w:val="both"/>
            </w:pPr>
            <w:r>
              <w:t>Успенского района №43 от 27.05.20215г</w:t>
            </w:r>
          </w:p>
          <w:p w14:paraId="33ED00E9" w14:textId="77777777" w:rsidR="002A618C" w:rsidRDefault="002A618C">
            <w:pPr>
              <w:pStyle w:val="af3"/>
            </w:pPr>
          </w:p>
        </w:tc>
        <w:tc>
          <w:tcPr>
            <w:tcW w:w="840" w:type="dxa"/>
            <w:tcBorders>
              <w:top w:val="single" w:sz="4" w:space="0" w:color="auto"/>
              <w:left w:val="single" w:sz="4" w:space="0" w:color="auto"/>
              <w:bottom w:val="single" w:sz="4" w:space="0" w:color="auto"/>
              <w:right w:val="single" w:sz="4" w:space="0" w:color="auto"/>
            </w:tcBorders>
          </w:tcPr>
          <w:p w14:paraId="2648AAB6" w14:textId="77777777" w:rsidR="002A618C" w:rsidRDefault="002A618C">
            <w:pPr>
              <w:pStyle w:val="af2"/>
            </w:pPr>
          </w:p>
        </w:tc>
        <w:tc>
          <w:tcPr>
            <w:tcW w:w="840" w:type="dxa"/>
            <w:tcBorders>
              <w:top w:val="single" w:sz="4" w:space="0" w:color="auto"/>
              <w:left w:val="single" w:sz="4" w:space="0" w:color="auto"/>
              <w:bottom w:val="single" w:sz="4" w:space="0" w:color="auto"/>
              <w:right w:val="single" w:sz="4" w:space="0" w:color="auto"/>
            </w:tcBorders>
          </w:tcPr>
          <w:p w14:paraId="4CC9C735" w14:textId="77777777" w:rsidR="002A618C" w:rsidRDefault="002A618C">
            <w:pPr>
              <w:pStyle w:val="af2"/>
            </w:pPr>
          </w:p>
        </w:tc>
        <w:tc>
          <w:tcPr>
            <w:tcW w:w="1260" w:type="dxa"/>
            <w:tcBorders>
              <w:top w:val="single" w:sz="4" w:space="0" w:color="auto"/>
              <w:left w:val="single" w:sz="4" w:space="0" w:color="auto"/>
              <w:bottom w:val="single" w:sz="4" w:space="0" w:color="auto"/>
              <w:right w:val="single" w:sz="4" w:space="0" w:color="auto"/>
            </w:tcBorders>
          </w:tcPr>
          <w:p w14:paraId="73EC13D8" w14:textId="77777777" w:rsidR="002A618C" w:rsidRDefault="002A618C">
            <w:pPr>
              <w:pStyle w:val="af2"/>
            </w:pPr>
          </w:p>
        </w:tc>
        <w:tc>
          <w:tcPr>
            <w:tcW w:w="821" w:type="dxa"/>
            <w:tcBorders>
              <w:top w:val="single" w:sz="4" w:space="0" w:color="auto"/>
              <w:left w:val="single" w:sz="4" w:space="0" w:color="auto"/>
              <w:bottom w:val="single" w:sz="4" w:space="0" w:color="auto"/>
            </w:tcBorders>
          </w:tcPr>
          <w:p w14:paraId="42C22C45" w14:textId="77777777" w:rsidR="002A618C" w:rsidRDefault="002A618C">
            <w:pPr>
              <w:pStyle w:val="af2"/>
            </w:pPr>
          </w:p>
        </w:tc>
      </w:tr>
      <w:tr w:rsidR="002A618C" w14:paraId="6659614B" w14:textId="77777777">
        <w:trPr>
          <w:gridAfter w:val="1"/>
          <w:wAfter w:w="154" w:type="dxa"/>
        </w:trPr>
        <w:tc>
          <w:tcPr>
            <w:tcW w:w="700" w:type="dxa"/>
            <w:tcBorders>
              <w:top w:val="single" w:sz="4" w:space="0" w:color="auto"/>
              <w:bottom w:val="single" w:sz="4" w:space="0" w:color="auto"/>
              <w:right w:val="single" w:sz="4" w:space="0" w:color="auto"/>
            </w:tcBorders>
          </w:tcPr>
          <w:p w14:paraId="7DE303FC" w14:textId="77777777" w:rsidR="002A618C" w:rsidRDefault="00422750">
            <w:pPr>
              <w:pStyle w:val="af2"/>
              <w:jc w:val="center"/>
            </w:pPr>
            <w:r>
              <w:t>2</w:t>
            </w:r>
          </w:p>
        </w:tc>
        <w:tc>
          <w:tcPr>
            <w:tcW w:w="2380" w:type="dxa"/>
            <w:tcBorders>
              <w:top w:val="single" w:sz="4" w:space="0" w:color="auto"/>
              <w:left w:val="single" w:sz="4" w:space="0" w:color="auto"/>
              <w:bottom w:val="single" w:sz="4" w:space="0" w:color="auto"/>
              <w:right w:val="single" w:sz="4" w:space="0" w:color="auto"/>
            </w:tcBorders>
          </w:tcPr>
          <w:p w14:paraId="091CC33A" w14:textId="77777777" w:rsidR="002A618C" w:rsidRDefault="00422750">
            <w:pPr>
              <w:pStyle w:val="af3"/>
            </w:pPr>
            <w:r>
              <w:t>Соответствует ли размещение домовых знаков на зданиях и сооружениях?</w:t>
            </w:r>
          </w:p>
        </w:tc>
        <w:tc>
          <w:tcPr>
            <w:tcW w:w="2940" w:type="dxa"/>
            <w:tcBorders>
              <w:top w:val="single" w:sz="4" w:space="0" w:color="auto"/>
              <w:left w:val="single" w:sz="4" w:space="0" w:color="auto"/>
              <w:bottom w:val="single" w:sz="4" w:space="0" w:color="auto"/>
              <w:right w:val="single" w:sz="4" w:space="0" w:color="auto"/>
            </w:tcBorders>
          </w:tcPr>
          <w:p w14:paraId="2F7A321B" w14:textId="77777777" w:rsidR="002A618C" w:rsidRDefault="00422750">
            <w:pPr>
              <w:pStyle w:val="af3"/>
            </w:pPr>
            <w:r>
              <w:t>Правила благоустройства Вольненского сельского поселения Успенского района</w:t>
            </w:r>
          </w:p>
        </w:tc>
        <w:tc>
          <w:tcPr>
            <w:tcW w:w="840" w:type="dxa"/>
            <w:tcBorders>
              <w:top w:val="single" w:sz="4" w:space="0" w:color="auto"/>
              <w:left w:val="single" w:sz="4" w:space="0" w:color="auto"/>
              <w:bottom w:val="single" w:sz="4" w:space="0" w:color="auto"/>
              <w:right w:val="single" w:sz="4" w:space="0" w:color="auto"/>
            </w:tcBorders>
          </w:tcPr>
          <w:p w14:paraId="7DE10BD3" w14:textId="77777777" w:rsidR="002A618C" w:rsidRDefault="002A618C">
            <w:pPr>
              <w:pStyle w:val="af2"/>
            </w:pPr>
          </w:p>
        </w:tc>
        <w:tc>
          <w:tcPr>
            <w:tcW w:w="840" w:type="dxa"/>
            <w:tcBorders>
              <w:top w:val="single" w:sz="4" w:space="0" w:color="auto"/>
              <w:left w:val="single" w:sz="4" w:space="0" w:color="auto"/>
              <w:bottom w:val="single" w:sz="4" w:space="0" w:color="auto"/>
              <w:right w:val="single" w:sz="4" w:space="0" w:color="auto"/>
            </w:tcBorders>
          </w:tcPr>
          <w:p w14:paraId="3D8F8B93" w14:textId="77777777" w:rsidR="002A618C" w:rsidRDefault="002A618C">
            <w:pPr>
              <w:pStyle w:val="af2"/>
            </w:pPr>
          </w:p>
        </w:tc>
        <w:tc>
          <w:tcPr>
            <w:tcW w:w="1260" w:type="dxa"/>
            <w:tcBorders>
              <w:top w:val="single" w:sz="4" w:space="0" w:color="auto"/>
              <w:left w:val="single" w:sz="4" w:space="0" w:color="auto"/>
              <w:bottom w:val="single" w:sz="4" w:space="0" w:color="auto"/>
              <w:right w:val="single" w:sz="4" w:space="0" w:color="auto"/>
            </w:tcBorders>
          </w:tcPr>
          <w:p w14:paraId="46EA4BDC" w14:textId="77777777" w:rsidR="002A618C" w:rsidRDefault="002A618C">
            <w:pPr>
              <w:pStyle w:val="af2"/>
            </w:pPr>
          </w:p>
        </w:tc>
        <w:tc>
          <w:tcPr>
            <w:tcW w:w="821" w:type="dxa"/>
            <w:tcBorders>
              <w:top w:val="single" w:sz="4" w:space="0" w:color="auto"/>
              <w:left w:val="single" w:sz="4" w:space="0" w:color="auto"/>
              <w:bottom w:val="single" w:sz="4" w:space="0" w:color="auto"/>
            </w:tcBorders>
          </w:tcPr>
          <w:p w14:paraId="256D1F60" w14:textId="77777777" w:rsidR="002A618C" w:rsidRDefault="002A618C">
            <w:pPr>
              <w:pStyle w:val="af2"/>
            </w:pPr>
          </w:p>
        </w:tc>
      </w:tr>
      <w:tr w:rsidR="002A618C" w14:paraId="3C610C99" w14:textId="77777777">
        <w:trPr>
          <w:gridAfter w:val="1"/>
          <w:wAfter w:w="154" w:type="dxa"/>
        </w:trPr>
        <w:tc>
          <w:tcPr>
            <w:tcW w:w="700" w:type="dxa"/>
            <w:tcBorders>
              <w:top w:val="single" w:sz="4" w:space="0" w:color="auto"/>
              <w:bottom w:val="single" w:sz="4" w:space="0" w:color="auto"/>
              <w:right w:val="single" w:sz="4" w:space="0" w:color="auto"/>
            </w:tcBorders>
          </w:tcPr>
          <w:p w14:paraId="0DF655A9" w14:textId="77777777" w:rsidR="002A618C" w:rsidRDefault="00422750">
            <w:pPr>
              <w:pStyle w:val="af2"/>
              <w:jc w:val="center"/>
            </w:pPr>
            <w:r>
              <w:t>3</w:t>
            </w:r>
          </w:p>
        </w:tc>
        <w:tc>
          <w:tcPr>
            <w:tcW w:w="2380" w:type="dxa"/>
            <w:tcBorders>
              <w:top w:val="single" w:sz="4" w:space="0" w:color="auto"/>
              <w:left w:val="single" w:sz="4" w:space="0" w:color="auto"/>
              <w:bottom w:val="single" w:sz="4" w:space="0" w:color="auto"/>
              <w:right w:val="single" w:sz="4" w:space="0" w:color="auto"/>
            </w:tcBorders>
          </w:tcPr>
          <w:p w14:paraId="3E40FEF3" w14:textId="77777777" w:rsidR="002A618C" w:rsidRDefault="00422750">
            <w:pPr>
              <w:pStyle w:val="af3"/>
            </w:pPr>
            <w:r>
              <w:t>Обеспечивается ли доступ маломобильных групп населения к входным группам зданий жилого и общественного назначения?</w:t>
            </w:r>
          </w:p>
        </w:tc>
        <w:tc>
          <w:tcPr>
            <w:tcW w:w="2940" w:type="dxa"/>
            <w:tcBorders>
              <w:top w:val="single" w:sz="4" w:space="0" w:color="auto"/>
              <w:left w:val="single" w:sz="4" w:space="0" w:color="auto"/>
              <w:bottom w:val="single" w:sz="4" w:space="0" w:color="auto"/>
              <w:right w:val="single" w:sz="4" w:space="0" w:color="auto"/>
            </w:tcBorders>
          </w:tcPr>
          <w:p w14:paraId="5E817FDA" w14:textId="77777777" w:rsidR="002A618C" w:rsidRDefault="00422750">
            <w:pPr>
              <w:pStyle w:val="af3"/>
            </w:pPr>
            <w:r>
              <w:t>Правила благоустройства Вольненского сельского поселения Успенского района</w:t>
            </w:r>
          </w:p>
        </w:tc>
        <w:tc>
          <w:tcPr>
            <w:tcW w:w="840" w:type="dxa"/>
            <w:tcBorders>
              <w:top w:val="single" w:sz="4" w:space="0" w:color="auto"/>
              <w:left w:val="single" w:sz="4" w:space="0" w:color="auto"/>
              <w:bottom w:val="single" w:sz="4" w:space="0" w:color="auto"/>
              <w:right w:val="single" w:sz="4" w:space="0" w:color="auto"/>
            </w:tcBorders>
          </w:tcPr>
          <w:p w14:paraId="2912A44A" w14:textId="77777777" w:rsidR="002A618C" w:rsidRDefault="002A618C">
            <w:pPr>
              <w:pStyle w:val="af2"/>
            </w:pPr>
          </w:p>
        </w:tc>
        <w:tc>
          <w:tcPr>
            <w:tcW w:w="840" w:type="dxa"/>
            <w:tcBorders>
              <w:top w:val="single" w:sz="4" w:space="0" w:color="auto"/>
              <w:left w:val="single" w:sz="4" w:space="0" w:color="auto"/>
              <w:bottom w:val="single" w:sz="4" w:space="0" w:color="auto"/>
              <w:right w:val="single" w:sz="4" w:space="0" w:color="auto"/>
            </w:tcBorders>
          </w:tcPr>
          <w:p w14:paraId="4B357968" w14:textId="77777777" w:rsidR="002A618C" w:rsidRDefault="002A618C">
            <w:pPr>
              <w:pStyle w:val="af2"/>
            </w:pPr>
          </w:p>
        </w:tc>
        <w:tc>
          <w:tcPr>
            <w:tcW w:w="1260" w:type="dxa"/>
            <w:tcBorders>
              <w:top w:val="single" w:sz="4" w:space="0" w:color="auto"/>
              <w:left w:val="single" w:sz="4" w:space="0" w:color="auto"/>
              <w:bottom w:val="single" w:sz="4" w:space="0" w:color="auto"/>
              <w:right w:val="single" w:sz="4" w:space="0" w:color="auto"/>
            </w:tcBorders>
          </w:tcPr>
          <w:p w14:paraId="5D7F7268" w14:textId="77777777" w:rsidR="002A618C" w:rsidRDefault="002A618C">
            <w:pPr>
              <w:pStyle w:val="af2"/>
            </w:pPr>
          </w:p>
        </w:tc>
        <w:tc>
          <w:tcPr>
            <w:tcW w:w="821" w:type="dxa"/>
            <w:tcBorders>
              <w:top w:val="single" w:sz="4" w:space="0" w:color="auto"/>
              <w:left w:val="single" w:sz="4" w:space="0" w:color="auto"/>
              <w:bottom w:val="single" w:sz="4" w:space="0" w:color="auto"/>
            </w:tcBorders>
          </w:tcPr>
          <w:p w14:paraId="7D54E1A2" w14:textId="77777777" w:rsidR="002A618C" w:rsidRDefault="002A618C">
            <w:pPr>
              <w:pStyle w:val="af2"/>
            </w:pPr>
          </w:p>
        </w:tc>
      </w:tr>
      <w:tr w:rsidR="002A618C" w14:paraId="01C6231C" w14:textId="77777777">
        <w:trPr>
          <w:gridAfter w:val="1"/>
          <w:wAfter w:w="154" w:type="dxa"/>
        </w:trPr>
        <w:tc>
          <w:tcPr>
            <w:tcW w:w="700" w:type="dxa"/>
            <w:tcBorders>
              <w:top w:val="single" w:sz="4" w:space="0" w:color="auto"/>
              <w:bottom w:val="single" w:sz="4" w:space="0" w:color="auto"/>
              <w:right w:val="single" w:sz="4" w:space="0" w:color="auto"/>
            </w:tcBorders>
          </w:tcPr>
          <w:p w14:paraId="722D1016" w14:textId="77777777" w:rsidR="002A618C" w:rsidRDefault="00422750">
            <w:pPr>
              <w:pStyle w:val="af2"/>
              <w:jc w:val="center"/>
            </w:pPr>
            <w:r>
              <w:t>4</w:t>
            </w:r>
          </w:p>
        </w:tc>
        <w:tc>
          <w:tcPr>
            <w:tcW w:w="2380" w:type="dxa"/>
            <w:tcBorders>
              <w:top w:val="single" w:sz="4" w:space="0" w:color="auto"/>
              <w:left w:val="single" w:sz="4" w:space="0" w:color="auto"/>
              <w:bottom w:val="single" w:sz="4" w:space="0" w:color="auto"/>
              <w:right w:val="single" w:sz="4" w:space="0" w:color="auto"/>
            </w:tcBorders>
          </w:tcPr>
          <w:p w14:paraId="45CF1946" w14:textId="77777777" w:rsidR="002A618C" w:rsidRDefault="00422750">
            <w:pPr>
              <w:pStyle w:val="af3"/>
            </w:pPr>
            <w:r>
              <w:t>Соблюдаются ли общие требования к содержанию и уборке территорий городского округа в зимний, летний период?</w:t>
            </w:r>
          </w:p>
        </w:tc>
        <w:tc>
          <w:tcPr>
            <w:tcW w:w="2940" w:type="dxa"/>
            <w:tcBorders>
              <w:top w:val="single" w:sz="4" w:space="0" w:color="auto"/>
              <w:left w:val="single" w:sz="4" w:space="0" w:color="auto"/>
              <w:bottom w:val="single" w:sz="4" w:space="0" w:color="auto"/>
              <w:right w:val="single" w:sz="4" w:space="0" w:color="auto"/>
            </w:tcBorders>
          </w:tcPr>
          <w:p w14:paraId="350960E1" w14:textId="77777777" w:rsidR="002A618C" w:rsidRDefault="00422750">
            <w:pPr>
              <w:pStyle w:val="af3"/>
            </w:pPr>
            <w:r>
              <w:t>Правила благоустройства Вольненского сельского поселения Успенского района</w:t>
            </w:r>
          </w:p>
        </w:tc>
        <w:tc>
          <w:tcPr>
            <w:tcW w:w="840" w:type="dxa"/>
            <w:tcBorders>
              <w:top w:val="single" w:sz="4" w:space="0" w:color="auto"/>
              <w:left w:val="single" w:sz="4" w:space="0" w:color="auto"/>
              <w:bottom w:val="single" w:sz="4" w:space="0" w:color="auto"/>
              <w:right w:val="single" w:sz="4" w:space="0" w:color="auto"/>
            </w:tcBorders>
          </w:tcPr>
          <w:p w14:paraId="43D67865" w14:textId="77777777" w:rsidR="002A618C" w:rsidRDefault="002A618C">
            <w:pPr>
              <w:pStyle w:val="af2"/>
            </w:pPr>
          </w:p>
        </w:tc>
        <w:tc>
          <w:tcPr>
            <w:tcW w:w="840" w:type="dxa"/>
            <w:tcBorders>
              <w:top w:val="single" w:sz="4" w:space="0" w:color="auto"/>
              <w:left w:val="single" w:sz="4" w:space="0" w:color="auto"/>
              <w:bottom w:val="single" w:sz="4" w:space="0" w:color="auto"/>
              <w:right w:val="single" w:sz="4" w:space="0" w:color="auto"/>
            </w:tcBorders>
          </w:tcPr>
          <w:p w14:paraId="15D5A0AC" w14:textId="77777777" w:rsidR="002A618C" w:rsidRDefault="002A618C">
            <w:pPr>
              <w:pStyle w:val="af2"/>
            </w:pPr>
          </w:p>
        </w:tc>
        <w:tc>
          <w:tcPr>
            <w:tcW w:w="1260" w:type="dxa"/>
            <w:tcBorders>
              <w:top w:val="single" w:sz="4" w:space="0" w:color="auto"/>
              <w:left w:val="single" w:sz="4" w:space="0" w:color="auto"/>
              <w:bottom w:val="single" w:sz="4" w:space="0" w:color="auto"/>
              <w:right w:val="single" w:sz="4" w:space="0" w:color="auto"/>
            </w:tcBorders>
          </w:tcPr>
          <w:p w14:paraId="3F81A221" w14:textId="77777777" w:rsidR="002A618C" w:rsidRDefault="002A618C">
            <w:pPr>
              <w:pStyle w:val="af2"/>
            </w:pPr>
          </w:p>
        </w:tc>
        <w:tc>
          <w:tcPr>
            <w:tcW w:w="821" w:type="dxa"/>
            <w:tcBorders>
              <w:top w:val="single" w:sz="4" w:space="0" w:color="auto"/>
              <w:left w:val="single" w:sz="4" w:space="0" w:color="auto"/>
              <w:bottom w:val="single" w:sz="4" w:space="0" w:color="auto"/>
            </w:tcBorders>
          </w:tcPr>
          <w:p w14:paraId="6B3595F1" w14:textId="77777777" w:rsidR="002A618C" w:rsidRDefault="002A618C">
            <w:pPr>
              <w:pStyle w:val="af2"/>
            </w:pPr>
          </w:p>
        </w:tc>
      </w:tr>
      <w:tr w:rsidR="002A618C" w14:paraId="4B9E6E87" w14:textId="77777777">
        <w:trPr>
          <w:gridAfter w:val="1"/>
          <w:wAfter w:w="154" w:type="dxa"/>
        </w:trPr>
        <w:tc>
          <w:tcPr>
            <w:tcW w:w="700" w:type="dxa"/>
            <w:tcBorders>
              <w:top w:val="single" w:sz="4" w:space="0" w:color="auto"/>
              <w:bottom w:val="single" w:sz="4" w:space="0" w:color="auto"/>
              <w:right w:val="single" w:sz="4" w:space="0" w:color="auto"/>
            </w:tcBorders>
          </w:tcPr>
          <w:p w14:paraId="293D93A8" w14:textId="77777777" w:rsidR="002A618C" w:rsidRDefault="00422750">
            <w:pPr>
              <w:pStyle w:val="af2"/>
              <w:jc w:val="center"/>
            </w:pPr>
            <w:r>
              <w:t>5</w:t>
            </w:r>
          </w:p>
        </w:tc>
        <w:tc>
          <w:tcPr>
            <w:tcW w:w="2380" w:type="dxa"/>
            <w:tcBorders>
              <w:top w:val="single" w:sz="4" w:space="0" w:color="auto"/>
              <w:left w:val="single" w:sz="4" w:space="0" w:color="auto"/>
              <w:bottom w:val="single" w:sz="4" w:space="0" w:color="auto"/>
              <w:right w:val="single" w:sz="4" w:space="0" w:color="auto"/>
            </w:tcBorders>
          </w:tcPr>
          <w:p w14:paraId="3A566D80" w14:textId="77777777" w:rsidR="002A618C" w:rsidRDefault="00422750">
            <w:pPr>
              <w:pStyle w:val="af3"/>
            </w:pPr>
            <w:r>
              <w:t>Осуществляется ли сбор отходов и содержание контейнерных площадок?</w:t>
            </w:r>
          </w:p>
        </w:tc>
        <w:tc>
          <w:tcPr>
            <w:tcW w:w="2940" w:type="dxa"/>
            <w:tcBorders>
              <w:top w:val="single" w:sz="4" w:space="0" w:color="auto"/>
              <w:left w:val="single" w:sz="4" w:space="0" w:color="auto"/>
              <w:bottom w:val="single" w:sz="4" w:space="0" w:color="auto"/>
              <w:right w:val="single" w:sz="4" w:space="0" w:color="auto"/>
            </w:tcBorders>
          </w:tcPr>
          <w:p w14:paraId="20B38D56" w14:textId="77777777" w:rsidR="002A618C" w:rsidRDefault="00422750">
            <w:pPr>
              <w:pStyle w:val="af3"/>
            </w:pPr>
            <w:r>
              <w:t>Правила благоустройства Вольненского сельского поселения Успенского района</w:t>
            </w:r>
          </w:p>
        </w:tc>
        <w:tc>
          <w:tcPr>
            <w:tcW w:w="840" w:type="dxa"/>
            <w:tcBorders>
              <w:top w:val="single" w:sz="4" w:space="0" w:color="auto"/>
              <w:left w:val="single" w:sz="4" w:space="0" w:color="auto"/>
              <w:bottom w:val="single" w:sz="4" w:space="0" w:color="auto"/>
              <w:right w:val="single" w:sz="4" w:space="0" w:color="auto"/>
            </w:tcBorders>
          </w:tcPr>
          <w:p w14:paraId="2341DACF" w14:textId="77777777" w:rsidR="002A618C" w:rsidRDefault="002A618C">
            <w:pPr>
              <w:pStyle w:val="af2"/>
            </w:pPr>
          </w:p>
        </w:tc>
        <w:tc>
          <w:tcPr>
            <w:tcW w:w="840" w:type="dxa"/>
            <w:tcBorders>
              <w:top w:val="single" w:sz="4" w:space="0" w:color="auto"/>
              <w:left w:val="single" w:sz="4" w:space="0" w:color="auto"/>
              <w:bottom w:val="single" w:sz="4" w:space="0" w:color="auto"/>
              <w:right w:val="single" w:sz="4" w:space="0" w:color="auto"/>
            </w:tcBorders>
          </w:tcPr>
          <w:p w14:paraId="30740460" w14:textId="77777777" w:rsidR="002A618C" w:rsidRDefault="002A618C">
            <w:pPr>
              <w:pStyle w:val="af2"/>
            </w:pPr>
          </w:p>
        </w:tc>
        <w:tc>
          <w:tcPr>
            <w:tcW w:w="1260" w:type="dxa"/>
            <w:tcBorders>
              <w:top w:val="single" w:sz="4" w:space="0" w:color="auto"/>
              <w:left w:val="single" w:sz="4" w:space="0" w:color="auto"/>
              <w:bottom w:val="single" w:sz="4" w:space="0" w:color="auto"/>
              <w:right w:val="single" w:sz="4" w:space="0" w:color="auto"/>
            </w:tcBorders>
          </w:tcPr>
          <w:p w14:paraId="6DD8B429" w14:textId="77777777" w:rsidR="002A618C" w:rsidRDefault="002A618C">
            <w:pPr>
              <w:pStyle w:val="af2"/>
            </w:pPr>
          </w:p>
        </w:tc>
        <w:tc>
          <w:tcPr>
            <w:tcW w:w="821" w:type="dxa"/>
            <w:tcBorders>
              <w:top w:val="single" w:sz="4" w:space="0" w:color="auto"/>
              <w:left w:val="single" w:sz="4" w:space="0" w:color="auto"/>
              <w:bottom w:val="single" w:sz="4" w:space="0" w:color="auto"/>
            </w:tcBorders>
          </w:tcPr>
          <w:p w14:paraId="2D846834" w14:textId="77777777" w:rsidR="002A618C" w:rsidRDefault="002A618C">
            <w:pPr>
              <w:pStyle w:val="af2"/>
            </w:pPr>
          </w:p>
        </w:tc>
      </w:tr>
      <w:tr w:rsidR="002A618C" w14:paraId="6323792D" w14:textId="77777777">
        <w:trPr>
          <w:gridAfter w:val="1"/>
          <w:wAfter w:w="154" w:type="dxa"/>
        </w:trPr>
        <w:tc>
          <w:tcPr>
            <w:tcW w:w="700" w:type="dxa"/>
            <w:tcBorders>
              <w:top w:val="single" w:sz="4" w:space="0" w:color="auto"/>
              <w:bottom w:val="single" w:sz="4" w:space="0" w:color="auto"/>
              <w:right w:val="single" w:sz="4" w:space="0" w:color="auto"/>
            </w:tcBorders>
          </w:tcPr>
          <w:p w14:paraId="18031081" w14:textId="77777777" w:rsidR="002A618C" w:rsidRDefault="00422750">
            <w:pPr>
              <w:pStyle w:val="af2"/>
              <w:jc w:val="center"/>
            </w:pPr>
            <w:r>
              <w:t>6</w:t>
            </w:r>
          </w:p>
        </w:tc>
        <w:tc>
          <w:tcPr>
            <w:tcW w:w="2380" w:type="dxa"/>
            <w:tcBorders>
              <w:top w:val="single" w:sz="4" w:space="0" w:color="auto"/>
              <w:left w:val="single" w:sz="4" w:space="0" w:color="auto"/>
              <w:bottom w:val="single" w:sz="4" w:space="0" w:color="auto"/>
              <w:right w:val="single" w:sz="4" w:space="0" w:color="auto"/>
            </w:tcBorders>
          </w:tcPr>
          <w:p w14:paraId="489CE813" w14:textId="77777777" w:rsidR="002A618C" w:rsidRDefault="00422750">
            <w:pPr>
              <w:pStyle w:val="af3"/>
            </w:pPr>
            <w:r>
              <w:t>Соблюдаются ли требования к внешнему виду и размещению инженерного и технического оборудования фасадов зданий, сооружений?</w:t>
            </w:r>
          </w:p>
        </w:tc>
        <w:tc>
          <w:tcPr>
            <w:tcW w:w="2940" w:type="dxa"/>
            <w:tcBorders>
              <w:top w:val="single" w:sz="4" w:space="0" w:color="auto"/>
              <w:left w:val="single" w:sz="4" w:space="0" w:color="auto"/>
              <w:bottom w:val="single" w:sz="4" w:space="0" w:color="auto"/>
              <w:right w:val="single" w:sz="4" w:space="0" w:color="auto"/>
            </w:tcBorders>
          </w:tcPr>
          <w:p w14:paraId="467FF81E" w14:textId="77777777" w:rsidR="002A618C" w:rsidRDefault="00422750">
            <w:pPr>
              <w:pStyle w:val="af3"/>
            </w:pPr>
            <w:r>
              <w:t>Правила благоустройства Вольненского сельского поселения Успенского района</w:t>
            </w:r>
          </w:p>
        </w:tc>
        <w:tc>
          <w:tcPr>
            <w:tcW w:w="840" w:type="dxa"/>
            <w:tcBorders>
              <w:top w:val="single" w:sz="4" w:space="0" w:color="auto"/>
              <w:left w:val="single" w:sz="4" w:space="0" w:color="auto"/>
              <w:bottom w:val="single" w:sz="4" w:space="0" w:color="auto"/>
              <w:right w:val="single" w:sz="4" w:space="0" w:color="auto"/>
            </w:tcBorders>
          </w:tcPr>
          <w:p w14:paraId="365E8139" w14:textId="77777777" w:rsidR="002A618C" w:rsidRDefault="002A618C">
            <w:pPr>
              <w:pStyle w:val="af2"/>
            </w:pPr>
          </w:p>
        </w:tc>
        <w:tc>
          <w:tcPr>
            <w:tcW w:w="840" w:type="dxa"/>
            <w:tcBorders>
              <w:top w:val="single" w:sz="4" w:space="0" w:color="auto"/>
              <w:left w:val="single" w:sz="4" w:space="0" w:color="auto"/>
              <w:bottom w:val="single" w:sz="4" w:space="0" w:color="auto"/>
              <w:right w:val="single" w:sz="4" w:space="0" w:color="auto"/>
            </w:tcBorders>
          </w:tcPr>
          <w:p w14:paraId="629037E1" w14:textId="77777777" w:rsidR="002A618C" w:rsidRDefault="002A618C">
            <w:pPr>
              <w:pStyle w:val="af2"/>
            </w:pPr>
          </w:p>
        </w:tc>
        <w:tc>
          <w:tcPr>
            <w:tcW w:w="1260" w:type="dxa"/>
            <w:tcBorders>
              <w:top w:val="single" w:sz="4" w:space="0" w:color="auto"/>
              <w:left w:val="single" w:sz="4" w:space="0" w:color="auto"/>
              <w:bottom w:val="single" w:sz="4" w:space="0" w:color="auto"/>
              <w:right w:val="single" w:sz="4" w:space="0" w:color="auto"/>
            </w:tcBorders>
          </w:tcPr>
          <w:p w14:paraId="51BC9A37" w14:textId="77777777" w:rsidR="002A618C" w:rsidRDefault="002A618C">
            <w:pPr>
              <w:pStyle w:val="af2"/>
            </w:pPr>
          </w:p>
        </w:tc>
        <w:tc>
          <w:tcPr>
            <w:tcW w:w="821" w:type="dxa"/>
            <w:tcBorders>
              <w:top w:val="single" w:sz="4" w:space="0" w:color="auto"/>
              <w:left w:val="single" w:sz="4" w:space="0" w:color="auto"/>
              <w:bottom w:val="single" w:sz="4" w:space="0" w:color="auto"/>
            </w:tcBorders>
          </w:tcPr>
          <w:p w14:paraId="4B7503E6" w14:textId="77777777" w:rsidR="002A618C" w:rsidRDefault="002A618C">
            <w:pPr>
              <w:pStyle w:val="af2"/>
            </w:pPr>
          </w:p>
        </w:tc>
      </w:tr>
      <w:tr w:rsidR="002A618C" w14:paraId="7ECAB6A7" w14:textId="77777777">
        <w:trPr>
          <w:gridAfter w:val="1"/>
          <w:wAfter w:w="154" w:type="dxa"/>
        </w:trPr>
        <w:tc>
          <w:tcPr>
            <w:tcW w:w="700" w:type="dxa"/>
            <w:tcBorders>
              <w:top w:val="single" w:sz="4" w:space="0" w:color="auto"/>
              <w:bottom w:val="single" w:sz="4" w:space="0" w:color="auto"/>
              <w:right w:val="single" w:sz="4" w:space="0" w:color="auto"/>
            </w:tcBorders>
          </w:tcPr>
          <w:p w14:paraId="62EC9F64" w14:textId="77777777" w:rsidR="002A618C" w:rsidRDefault="00422750">
            <w:pPr>
              <w:pStyle w:val="af2"/>
              <w:jc w:val="center"/>
            </w:pPr>
            <w:r>
              <w:t>7</w:t>
            </w:r>
          </w:p>
        </w:tc>
        <w:tc>
          <w:tcPr>
            <w:tcW w:w="2380" w:type="dxa"/>
            <w:tcBorders>
              <w:top w:val="single" w:sz="4" w:space="0" w:color="auto"/>
              <w:left w:val="single" w:sz="4" w:space="0" w:color="auto"/>
              <w:bottom w:val="single" w:sz="4" w:space="0" w:color="auto"/>
              <w:right w:val="single" w:sz="4" w:space="0" w:color="auto"/>
            </w:tcBorders>
          </w:tcPr>
          <w:p w14:paraId="2AABBCAF" w14:textId="77777777" w:rsidR="002A618C" w:rsidRDefault="00422750">
            <w:pPr>
              <w:pStyle w:val="af3"/>
            </w:pPr>
            <w:r>
              <w:t>Соблюдаются ли требования к обустройству и оформлению строительных объектов и площадок?</w:t>
            </w:r>
          </w:p>
        </w:tc>
        <w:tc>
          <w:tcPr>
            <w:tcW w:w="2940" w:type="dxa"/>
            <w:tcBorders>
              <w:top w:val="single" w:sz="4" w:space="0" w:color="auto"/>
              <w:left w:val="single" w:sz="4" w:space="0" w:color="auto"/>
              <w:bottom w:val="single" w:sz="4" w:space="0" w:color="auto"/>
              <w:right w:val="single" w:sz="4" w:space="0" w:color="auto"/>
            </w:tcBorders>
          </w:tcPr>
          <w:p w14:paraId="19725AFF" w14:textId="77777777" w:rsidR="002A618C" w:rsidRDefault="00422750">
            <w:pPr>
              <w:pStyle w:val="af3"/>
            </w:pPr>
            <w:r>
              <w:t>Правила благоустройства Вольненского сельского поселения Успенского района</w:t>
            </w:r>
          </w:p>
        </w:tc>
        <w:tc>
          <w:tcPr>
            <w:tcW w:w="840" w:type="dxa"/>
            <w:tcBorders>
              <w:top w:val="single" w:sz="4" w:space="0" w:color="auto"/>
              <w:left w:val="single" w:sz="4" w:space="0" w:color="auto"/>
              <w:bottom w:val="single" w:sz="4" w:space="0" w:color="auto"/>
              <w:right w:val="single" w:sz="4" w:space="0" w:color="auto"/>
            </w:tcBorders>
          </w:tcPr>
          <w:p w14:paraId="53199ECF" w14:textId="77777777" w:rsidR="002A618C" w:rsidRDefault="002A618C">
            <w:pPr>
              <w:pStyle w:val="af2"/>
            </w:pPr>
          </w:p>
        </w:tc>
        <w:tc>
          <w:tcPr>
            <w:tcW w:w="840" w:type="dxa"/>
            <w:tcBorders>
              <w:top w:val="single" w:sz="4" w:space="0" w:color="auto"/>
              <w:left w:val="single" w:sz="4" w:space="0" w:color="auto"/>
              <w:bottom w:val="single" w:sz="4" w:space="0" w:color="auto"/>
              <w:right w:val="single" w:sz="4" w:space="0" w:color="auto"/>
            </w:tcBorders>
          </w:tcPr>
          <w:p w14:paraId="18EE518E" w14:textId="77777777" w:rsidR="002A618C" w:rsidRDefault="002A618C">
            <w:pPr>
              <w:pStyle w:val="af2"/>
            </w:pPr>
          </w:p>
        </w:tc>
        <w:tc>
          <w:tcPr>
            <w:tcW w:w="1260" w:type="dxa"/>
            <w:tcBorders>
              <w:top w:val="single" w:sz="4" w:space="0" w:color="auto"/>
              <w:left w:val="single" w:sz="4" w:space="0" w:color="auto"/>
              <w:bottom w:val="single" w:sz="4" w:space="0" w:color="auto"/>
              <w:right w:val="single" w:sz="4" w:space="0" w:color="auto"/>
            </w:tcBorders>
          </w:tcPr>
          <w:p w14:paraId="09BB6CB6" w14:textId="77777777" w:rsidR="002A618C" w:rsidRDefault="002A618C">
            <w:pPr>
              <w:pStyle w:val="af2"/>
            </w:pPr>
          </w:p>
        </w:tc>
        <w:tc>
          <w:tcPr>
            <w:tcW w:w="821" w:type="dxa"/>
            <w:tcBorders>
              <w:top w:val="single" w:sz="4" w:space="0" w:color="auto"/>
              <w:left w:val="single" w:sz="4" w:space="0" w:color="auto"/>
              <w:bottom w:val="single" w:sz="4" w:space="0" w:color="auto"/>
            </w:tcBorders>
          </w:tcPr>
          <w:p w14:paraId="76463777" w14:textId="77777777" w:rsidR="002A618C" w:rsidRDefault="002A618C">
            <w:pPr>
              <w:pStyle w:val="af2"/>
            </w:pPr>
          </w:p>
        </w:tc>
      </w:tr>
      <w:tr w:rsidR="002A618C" w14:paraId="3C5C2502" w14:textId="77777777">
        <w:trPr>
          <w:gridAfter w:val="1"/>
          <w:wAfter w:w="154" w:type="dxa"/>
        </w:trPr>
        <w:tc>
          <w:tcPr>
            <w:tcW w:w="700" w:type="dxa"/>
            <w:tcBorders>
              <w:top w:val="single" w:sz="4" w:space="0" w:color="auto"/>
              <w:bottom w:val="single" w:sz="4" w:space="0" w:color="auto"/>
              <w:right w:val="single" w:sz="4" w:space="0" w:color="auto"/>
            </w:tcBorders>
          </w:tcPr>
          <w:p w14:paraId="41CE308F" w14:textId="77777777" w:rsidR="002A618C" w:rsidRDefault="00422750">
            <w:pPr>
              <w:pStyle w:val="af2"/>
              <w:jc w:val="center"/>
            </w:pPr>
            <w:r>
              <w:t>8</w:t>
            </w:r>
          </w:p>
        </w:tc>
        <w:tc>
          <w:tcPr>
            <w:tcW w:w="2380" w:type="dxa"/>
            <w:tcBorders>
              <w:top w:val="single" w:sz="4" w:space="0" w:color="auto"/>
              <w:left w:val="single" w:sz="4" w:space="0" w:color="auto"/>
              <w:bottom w:val="single" w:sz="4" w:space="0" w:color="auto"/>
              <w:right w:val="single" w:sz="4" w:space="0" w:color="auto"/>
            </w:tcBorders>
          </w:tcPr>
          <w:p w14:paraId="1E29BC96" w14:textId="77777777" w:rsidR="002A618C" w:rsidRDefault="00422750">
            <w:pPr>
              <w:pStyle w:val="af3"/>
            </w:pPr>
            <w:r>
              <w:t>Соблюдается ли порядок оформления разрешительной документации и порядок осуществления земляных работ?</w:t>
            </w:r>
          </w:p>
        </w:tc>
        <w:tc>
          <w:tcPr>
            <w:tcW w:w="2940" w:type="dxa"/>
            <w:tcBorders>
              <w:top w:val="single" w:sz="4" w:space="0" w:color="auto"/>
              <w:left w:val="single" w:sz="4" w:space="0" w:color="auto"/>
              <w:bottom w:val="single" w:sz="4" w:space="0" w:color="auto"/>
              <w:right w:val="single" w:sz="4" w:space="0" w:color="auto"/>
            </w:tcBorders>
          </w:tcPr>
          <w:p w14:paraId="423489C7" w14:textId="77777777" w:rsidR="002A618C" w:rsidRDefault="00422750">
            <w:pPr>
              <w:pStyle w:val="af3"/>
            </w:pPr>
            <w:r>
              <w:t>Правила благоустройства Вольненского сельского поселения Успенского района</w:t>
            </w:r>
          </w:p>
        </w:tc>
        <w:tc>
          <w:tcPr>
            <w:tcW w:w="840" w:type="dxa"/>
            <w:tcBorders>
              <w:top w:val="single" w:sz="4" w:space="0" w:color="auto"/>
              <w:left w:val="single" w:sz="4" w:space="0" w:color="auto"/>
              <w:bottom w:val="single" w:sz="4" w:space="0" w:color="auto"/>
              <w:right w:val="single" w:sz="4" w:space="0" w:color="auto"/>
            </w:tcBorders>
          </w:tcPr>
          <w:p w14:paraId="7496757A" w14:textId="77777777" w:rsidR="002A618C" w:rsidRDefault="002A618C">
            <w:pPr>
              <w:pStyle w:val="af2"/>
            </w:pPr>
          </w:p>
        </w:tc>
        <w:tc>
          <w:tcPr>
            <w:tcW w:w="840" w:type="dxa"/>
            <w:tcBorders>
              <w:top w:val="single" w:sz="4" w:space="0" w:color="auto"/>
              <w:left w:val="single" w:sz="4" w:space="0" w:color="auto"/>
              <w:bottom w:val="single" w:sz="4" w:space="0" w:color="auto"/>
              <w:right w:val="single" w:sz="4" w:space="0" w:color="auto"/>
            </w:tcBorders>
          </w:tcPr>
          <w:p w14:paraId="4B25AF86" w14:textId="77777777" w:rsidR="002A618C" w:rsidRDefault="002A618C">
            <w:pPr>
              <w:pStyle w:val="af2"/>
            </w:pPr>
          </w:p>
        </w:tc>
        <w:tc>
          <w:tcPr>
            <w:tcW w:w="1260" w:type="dxa"/>
            <w:tcBorders>
              <w:top w:val="single" w:sz="4" w:space="0" w:color="auto"/>
              <w:left w:val="single" w:sz="4" w:space="0" w:color="auto"/>
              <w:bottom w:val="single" w:sz="4" w:space="0" w:color="auto"/>
              <w:right w:val="single" w:sz="4" w:space="0" w:color="auto"/>
            </w:tcBorders>
          </w:tcPr>
          <w:p w14:paraId="7FCB7839" w14:textId="77777777" w:rsidR="002A618C" w:rsidRDefault="002A618C">
            <w:pPr>
              <w:pStyle w:val="af2"/>
            </w:pPr>
          </w:p>
        </w:tc>
        <w:tc>
          <w:tcPr>
            <w:tcW w:w="821" w:type="dxa"/>
            <w:tcBorders>
              <w:top w:val="single" w:sz="4" w:space="0" w:color="auto"/>
              <w:left w:val="single" w:sz="4" w:space="0" w:color="auto"/>
              <w:bottom w:val="single" w:sz="4" w:space="0" w:color="auto"/>
            </w:tcBorders>
          </w:tcPr>
          <w:p w14:paraId="3BD02D06" w14:textId="77777777" w:rsidR="002A618C" w:rsidRDefault="002A618C">
            <w:pPr>
              <w:pStyle w:val="af2"/>
            </w:pPr>
          </w:p>
        </w:tc>
      </w:tr>
      <w:tr w:rsidR="002A618C" w14:paraId="20DF5839" w14:textId="77777777">
        <w:trPr>
          <w:gridAfter w:val="1"/>
          <w:wAfter w:w="154" w:type="dxa"/>
        </w:trPr>
        <w:tc>
          <w:tcPr>
            <w:tcW w:w="700" w:type="dxa"/>
            <w:tcBorders>
              <w:top w:val="single" w:sz="4" w:space="0" w:color="auto"/>
              <w:bottom w:val="single" w:sz="4" w:space="0" w:color="auto"/>
              <w:right w:val="single" w:sz="4" w:space="0" w:color="auto"/>
            </w:tcBorders>
          </w:tcPr>
          <w:p w14:paraId="360491CC" w14:textId="77777777" w:rsidR="002A618C" w:rsidRDefault="00422750">
            <w:pPr>
              <w:pStyle w:val="af2"/>
              <w:jc w:val="center"/>
            </w:pPr>
            <w:r>
              <w:t>9</w:t>
            </w:r>
          </w:p>
        </w:tc>
        <w:tc>
          <w:tcPr>
            <w:tcW w:w="2380" w:type="dxa"/>
            <w:tcBorders>
              <w:top w:val="single" w:sz="4" w:space="0" w:color="auto"/>
              <w:left w:val="single" w:sz="4" w:space="0" w:color="auto"/>
              <w:bottom w:val="single" w:sz="4" w:space="0" w:color="auto"/>
              <w:right w:val="single" w:sz="4" w:space="0" w:color="auto"/>
            </w:tcBorders>
          </w:tcPr>
          <w:p w14:paraId="685A114E" w14:textId="77777777" w:rsidR="002A618C" w:rsidRDefault="00422750">
            <w:pPr>
              <w:pStyle w:val="af3"/>
            </w:pPr>
            <w:r>
              <w:t xml:space="preserve">Соответствуют ли требования обустройства и содержания гаражей, </w:t>
            </w:r>
            <w:r>
              <w:lastRenderedPageBreak/>
              <w:t>открытых стоянок для постоянного и временного хранения транспортных средств требованиям Правил благоустройства?</w:t>
            </w:r>
          </w:p>
        </w:tc>
        <w:tc>
          <w:tcPr>
            <w:tcW w:w="2940" w:type="dxa"/>
            <w:tcBorders>
              <w:top w:val="single" w:sz="4" w:space="0" w:color="auto"/>
              <w:left w:val="single" w:sz="4" w:space="0" w:color="auto"/>
              <w:bottom w:val="single" w:sz="4" w:space="0" w:color="auto"/>
              <w:right w:val="single" w:sz="4" w:space="0" w:color="auto"/>
            </w:tcBorders>
          </w:tcPr>
          <w:p w14:paraId="6256C123" w14:textId="77777777" w:rsidR="002A618C" w:rsidRDefault="00422750">
            <w:pPr>
              <w:pStyle w:val="af3"/>
            </w:pPr>
            <w:r>
              <w:lastRenderedPageBreak/>
              <w:t>Правила благоустройства Вольненского сельского поселения Успенского района</w:t>
            </w:r>
          </w:p>
        </w:tc>
        <w:tc>
          <w:tcPr>
            <w:tcW w:w="840" w:type="dxa"/>
            <w:tcBorders>
              <w:top w:val="single" w:sz="4" w:space="0" w:color="auto"/>
              <w:left w:val="single" w:sz="4" w:space="0" w:color="auto"/>
              <w:bottom w:val="single" w:sz="4" w:space="0" w:color="auto"/>
              <w:right w:val="single" w:sz="4" w:space="0" w:color="auto"/>
            </w:tcBorders>
          </w:tcPr>
          <w:p w14:paraId="353C59D2" w14:textId="77777777" w:rsidR="002A618C" w:rsidRDefault="002A618C">
            <w:pPr>
              <w:pStyle w:val="af2"/>
            </w:pPr>
          </w:p>
        </w:tc>
        <w:tc>
          <w:tcPr>
            <w:tcW w:w="840" w:type="dxa"/>
            <w:tcBorders>
              <w:top w:val="single" w:sz="4" w:space="0" w:color="auto"/>
              <w:left w:val="single" w:sz="4" w:space="0" w:color="auto"/>
              <w:bottom w:val="single" w:sz="4" w:space="0" w:color="auto"/>
              <w:right w:val="single" w:sz="4" w:space="0" w:color="auto"/>
            </w:tcBorders>
          </w:tcPr>
          <w:p w14:paraId="674E9BA9" w14:textId="77777777" w:rsidR="002A618C" w:rsidRDefault="002A618C">
            <w:pPr>
              <w:pStyle w:val="af2"/>
            </w:pPr>
          </w:p>
        </w:tc>
        <w:tc>
          <w:tcPr>
            <w:tcW w:w="1260" w:type="dxa"/>
            <w:tcBorders>
              <w:top w:val="single" w:sz="4" w:space="0" w:color="auto"/>
              <w:left w:val="single" w:sz="4" w:space="0" w:color="auto"/>
              <w:bottom w:val="single" w:sz="4" w:space="0" w:color="auto"/>
              <w:right w:val="single" w:sz="4" w:space="0" w:color="auto"/>
            </w:tcBorders>
          </w:tcPr>
          <w:p w14:paraId="4DB6A272" w14:textId="77777777" w:rsidR="002A618C" w:rsidRDefault="002A618C">
            <w:pPr>
              <w:pStyle w:val="af2"/>
            </w:pPr>
          </w:p>
        </w:tc>
        <w:tc>
          <w:tcPr>
            <w:tcW w:w="821" w:type="dxa"/>
            <w:tcBorders>
              <w:top w:val="single" w:sz="4" w:space="0" w:color="auto"/>
              <w:left w:val="single" w:sz="4" w:space="0" w:color="auto"/>
              <w:bottom w:val="single" w:sz="4" w:space="0" w:color="auto"/>
            </w:tcBorders>
          </w:tcPr>
          <w:p w14:paraId="7282D982" w14:textId="77777777" w:rsidR="002A618C" w:rsidRDefault="002A618C">
            <w:pPr>
              <w:pStyle w:val="af2"/>
            </w:pPr>
          </w:p>
        </w:tc>
      </w:tr>
      <w:tr w:rsidR="002A618C" w14:paraId="06050906" w14:textId="77777777">
        <w:trPr>
          <w:gridAfter w:val="1"/>
          <w:wAfter w:w="154" w:type="dxa"/>
        </w:trPr>
        <w:tc>
          <w:tcPr>
            <w:tcW w:w="700" w:type="dxa"/>
            <w:tcBorders>
              <w:top w:val="single" w:sz="4" w:space="0" w:color="auto"/>
              <w:bottom w:val="single" w:sz="4" w:space="0" w:color="auto"/>
              <w:right w:val="single" w:sz="4" w:space="0" w:color="auto"/>
            </w:tcBorders>
          </w:tcPr>
          <w:p w14:paraId="33485042" w14:textId="77777777" w:rsidR="002A618C" w:rsidRDefault="00422750">
            <w:pPr>
              <w:pStyle w:val="af2"/>
              <w:jc w:val="center"/>
            </w:pPr>
            <w:r>
              <w:t>10</w:t>
            </w:r>
          </w:p>
        </w:tc>
        <w:tc>
          <w:tcPr>
            <w:tcW w:w="2380" w:type="dxa"/>
            <w:tcBorders>
              <w:top w:val="single" w:sz="4" w:space="0" w:color="auto"/>
              <w:left w:val="single" w:sz="4" w:space="0" w:color="auto"/>
              <w:bottom w:val="single" w:sz="4" w:space="0" w:color="auto"/>
              <w:right w:val="single" w:sz="4" w:space="0" w:color="auto"/>
            </w:tcBorders>
          </w:tcPr>
          <w:p w14:paraId="783BCDBD" w14:textId="77777777" w:rsidR="002A618C" w:rsidRDefault="00422750">
            <w:pPr>
              <w:pStyle w:val="af3"/>
            </w:pPr>
            <w:r>
              <w:t>Соответствуют ли требования к размещению средств информации на требовании поселения</w:t>
            </w:r>
          </w:p>
        </w:tc>
        <w:tc>
          <w:tcPr>
            <w:tcW w:w="2940" w:type="dxa"/>
            <w:tcBorders>
              <w:top w:val="single" w:sz="4" w:space="0" w:color="auto"/>
              <w:left w:val="single" w:sz="4" w:space="0" w:color="auto"/>
              <w:bottom w:val="single" w:sz="4" w:space="0" w:color="auto"/>
              <w:right w:val="single" w:sz="4" w:space="0" w:color="auto"/>
            </w:tcBorders>
          </w:tcPr>
          <w:p w14:paraId="2950BCBB" w14:textId="77777777" w:rsidR="002A618C" w:rsidRDefault="00422750">
            <w:pPr>
              <w:pStyle w:val="af3"/>
            </w:pPr>
            <w:r>
              <w:t>Правила благоустройства Вольненского сельского поселения Успенского района</w:t>
            </w:r>
          </w:p>
        </w:tc>
        <w:tc>
          <w:tcPr>
            <w:tcW w:w="840" w:type="dxa"/>
            <w:tcBorders>
              <w:top w:val="single" w:sz="4" w:space="0" w:color="auto"/>
              <w:left w:val="single" w:sz="4" w:space="0" w:color="auto"/>
              <w:bottom w:val="single" w:sz="4" w:space="0" w:color="auto"/>
              <w:right w:val="single" w:sz="4" w:space="0" w:color="auto"/>
            </w:tcBorders>
          </w:tcPr>
          <w:p w14:paraId="19650929" w14:textId="77777777" w:rsidR="002A618C" w:rsidRDefault="002A618C">
            <w:pPr>
              <w:pStyle w:val="af2"/>
            </w:pPr>
          </w:p>
        </w:tc>
        <w:tc>
          <w:tcPr>
            <w:tcW w:w="840" w:type="dxa"/>
            <w:tcBorders>
              <w:top w:val="single" w:sz="4" w:space="0" w:color="auto"/>
              <w:left w:val="single" w:sz="4" w:space="0" w:color="auto"/>
              <w:bottom w:val="single" w:sz="4" w:space="0" w:color="auto"/>
              <w:right w:val="single" w:sz="4" w:space="0" w:color="auto"/>
            </w:tcBorders>
          </w:tcPr>
          <w:p w14:paraId="541D1859" w14:textId="77777777" w:rsidR="002A618C" w:rsidRDefault="002A618C">
            <w:pPr>
              <w:pStyle w:val="af2"/>
            </w:pPr>
          </w:p>
        </w:tc>
        <w:tc>
          <w:tcPr>
            <w:tcW w:w="1260" w:type="dxa"/>
            <w:tcBorders>
              <w:top w:val="single" w:sz="4" w:space="0" w:color="auto"/>
              <w:left w:val="single" w:sz="4" w:space="0" w:color="auto"/>
              <w:bottom w:val="single" w:sz="4" w:space="0" w:color="auto"/>
              <w:right w:val="single" w:sz="4" w:space="0" w:color="auto"/>
            </w:tcBorders>
          </w:tcPr>
          <w:p w14:paraId="7B3BFFD8" w14:textId="77777777" w:rsidR="002A618C" w:rsidRDefault="002A618C">
            <w:pPr>
              <w:pStyle w:val="af2"/>
            </w:pPr>
          </w:p>
        </w:tc>
        <w:tc>
          <w:tcPr>
            <w:tcW w:w="821" w:type="dxa"/>
            <w:tcBorders>
              <w:top w:val="single" w:sz="4" w:space="0" w:color="auto"/>
              <w:left w:val="single" w:sz="4" w:space="0" w:color="auto"/>
              <w:bottom w:val="single" w:sz="4" w:space="0" w:color="auto"/>
            </w:tcBorders>
          </w:tcPr>
          <w:p w14:paraId="47D308CA" w14:textId="77777777" w:rsidR="002A618C" w:rsidRDefault="002A618C">
            <w:pPr>
              <w:pStyle w:val="af2"/>
            </w:pPr>
          </w:p>
        </w:tc>
      </w:tr>
      <w:tr w:rsidR="002A618C" w14:paraId="27D2F26C" w14:textId="77777777">
        <w:trPr>
          <w:gridAfter w:val="1"/>
          <w:wAfter w:w="154" w:type="dxa"/>
        </w:trPr>
        <w:tc>
          <w:tcPr>
            <w:tcW w:w="700" w:type="dxa"/>
            <w:tcBorders>
              <w:top w:val="single" w:sz="4" w:space="0" w:color="auto"/>
              <w:bottom w:val="single" w:sz="4" w:space="0" w:color="auto"/>
              <w:right w:val="single" w:sz="4" w:space="0" w:color="auto"/>
            </w:tcBorders>
          </w:tcPr>
          <w:p w14:paraId="0A37E447" w14:textId="77777777" w:rsidR="002A618C" w:rsidRDefault="00422750">
            <w:pPr>
              <w:pStyle w:val="af2"/>
              <w:jc w:val="center"/>
            </w:pPr>
            <w:r>
              <w:t>11</w:t>
            </w:r>
          </w:p>
        </w:tc>
        <w:tc>
          <w:tcPr>
            <w:tcW w:w="2380" w:type="dxa"/>
            <w:tcBorders>
              <w:top w:val="single" w:sz="4" w:space="0" w:color="auto"/>
              <w:left w:val="single" w:sz="4" w:space="0" w:color="auto"/>
              <w:bottom w:val="single" w:sz="4" w:space="0" w:color="auto"/>
              <w:right w:val="single" w:sz="4" w:space="0" w:color="auto"/>
            </w:tcBorders>
          </w:tcPr>
          <w:p w14:paraId="1D3D3B02" w14:textId="77777777" w:rsidR="002A618C" w:rsidRDefault="00422750">
            <w:pPr>
              <w:pStyle w:val="af3"/>
            </w:pPr>
            <w:r>
              <w:t>Соответствует ли порядок содержания зеленых насаждений требованиям Правил благоустройства?</w:t>
            </w:r>
          </w:p>
        </w:tc>
        <w:tc>
          <w:tcPr>
            <w:tcW w:w="2940" w:type="dxa"/>
            <w:tcBorders>
              <w:top w:val="single" w:sz="4" w:space="0" w:color="auto"/>
              <w:left w:val="single" w:sz="4" w:space="0" w:color="auto"/>
              <w:bottom w:val="single" w:sz="4" w:space="0" w:color="auto"/>
              <w:right w:val="single" w:sz="4" w:space="0" w:color="auto"/>
            </w:tcBorders>
          </w:tcPr>
          <w:p w14:paraId="510D6C94" w14:textId="77777777" w:rsidR="002A618C" w:rsidRDefault="00422750">
            <w:pPr>
              <w:pStyle w:val="af3"/>
            </w:pPr>
            <w:r>
              <w:t>Правила благоустройства Вольненского сельского поселения Успенского района</w:t>
            </w:r>
          </w:p>
        </w:tc>
        <w:tc>
          <w:tcPr>
            <w:tcW w:w="840" w:type="dxa"/>
            <w:tcBorders>
              <w:top w:val="single" w:sz="4" w:space="0" w:color="auto"/>
              <w:left w:val="single" w:sz="4" w:space="0" w:color="auto"/>
              <w:bottom w:val="single" w:sz="4" w:space="0" w:color="auto"/>
              <w:right w:val="single" w:sz="4" w:space="0" w:color="auto"/>
            </w:tcBorders>
          </w:tcPr>
          <w:p w14:paraId="0B0B5418" w14:textId="77777777" w:rsidR="002A618C" w:rsidRDefault="002A618C">
            <w:pPr>
              <w:pStyle w:val="af2"/>
            </w:pPr>
          </w:p>
        </w:tc>
        <w:tc>
          <w:tcPr>
            <w:tcW w:w="840" w:type="dxa"/>
            <w:tcBorders>
              <w:top w:val="single" w:sz="4" w:space="0" w:color="auto"/>
              <w:left w:val="single" w:sz="4" w:space="0" w:color="auto"/>
              <w:bottom w:val="single" w:sz="4" w:space="0" w:color="auto"/>
              <w:right w:val="single" w:sz="4" w:space="0" w:color="auto"/>
            </w:tcBorders>
          </w:tcPr>
          <w:p w14:paraId="4CA5C687" w14:textId="77777777" w:rsidR="002A618C" w:rsidRDefault="002A618C">
            <w:pPr>
              <w:pStyle w:val="af2"/>
            </w:pPr>
          </w:p>
        </w:tc>
        <w:tc>
          <w:tcPr>
            <w:tcW w:w="1260" w:type="dxa"/>
            <w:tcBorders>
              <w:top w:val="single" w:sz="4" w:space="0" w:color="auto"/>
              <w:left w:val="single" w:sz="4" w:space="0" w:color="auto"/>
              <w:bottom w:val="single" w:sz="4" w:space="0" w:color="auto"/>
              <w:right w:val="single" w:sz="4" w:space="0" w:color="auto"/>
            </w:tcBorders>
          </w:tcPr>
          <w:p w14:paraId="0EBE1086" w14:textId="77777777" w:rsidR="002A618C" w:rsidRDefault="002A618C">
            <w:pPr>
              <w:pStyle w:val="af2"/>
            </w:pPr>
          </w:p>
        </w:tc>
        <w:tc>
          <w:tcPr>
            <w:tcW w:w="821" w:type="dxa"/>
            <w:tcBorders>
              <w:top w:val="single" w:sz="4" w:space="0" w:color="auto"/>
              <w:left w:val="single" w:sz="4" w:space="0" w:color="auto"/>
              <w:bottom w:val="single" w:sz="4" w:space="0" w:color="auto"/>
            </w:tcBorders>
          </w:tcPr>
          <w:p w14:paraId="2C8C923D" w14:textId="77777777" w:rsidR="002A618C" w:rsidRDefault="002A618C">
            <w:pPr>
              <w:pStyle w:val="af2"/>
            </w:pPr>
          </w:p>
        </w:tc>
      </w:tr>
      <w:tr w:rsidR="002A618C" w14:paraId="680046A6" w14:textId="77777777">
        <w:trPr>
          <w:gridAfter w:val="1"/>
          <w:wAfter w:w="154" w:type="dxa"/>
        </w:trPr>
        <w:tc>
          <w:tcPr>
            <w:tcW w:w="700" w:type="dxa"/>
            <w:tcBorders>
              <w:top w:val="single" w:sz="4" w:space="0" w:color="auto"/>
              <w:bottom w:val="single" w:sz="4" w:space="0" w:color="auto"/>
              <w:right w:val="single" w:sz="4" w:space="0" w:color="auto"/>
            </w:tcBorders>
          </w:tcPr>
          <w:p w14:paraId="62AADEEA" w14:textId="77777777" w:rsidR="002A618C" w:rsidRDefault="00422750">
            <w:pPr>
              <w:pStyle w:val="af2"/>
              <w:jc w:val="center"/>
            </w:pPr>
            <w:r>
              <w:t>12</w:t>
            </w:r>
          </w:p>
        </w:tc>
        <w:tc>
          <w:tcPr>
            <w:tcW w:w="2380" w:type="dxa"/>
            <w:tcBorders>
              <w:top w:val="single" w:sz="4" w:space="0" w:color="auto"/>
              <w:left w:val="single" w:sz="4" w:space="0" w:color="auto"/>
              <w:bottom w:val="single" w:sz="4" w:space="0" w:color="auto"/>
              <w:right w:val="single" w:sz="4" w:space="0" w:color="auto"/>
            </w:tcBorders>
          </w:tcPr>
          <w:p w14:paraId="5036B45D" w14:textId="77777777" w:rsidR="002A618C" w:rsidRDefault="00422750">
            <w:pPr>
              <w:pStyle w:val="af3"/>
            </w:pPr>
            <w:r>
              <w:t>Соответствует ли порядок производства проектных и строительных работ в зоне зеленых насаждений требованиям Правил благоустройства?</w:t>
            </w:r>
          </w:p>
        </w:tc>
        <w:tc>
          <w:tcPr>
            <w:tcW w:w="2940" w:type="dxa"/>
            <w:tcBorders>
              <w:top w:val="single" w:sz="4" w:space="0" w:color="auto"/>
              <w:left w:val="single" w:sz="4" w:space="0" w:color="auto"/>
              <w:bottom w:val="single" w:sz="4" w:space="0" w:color="auto"/>
              <w:right w:val="single" w:sz="4" w:space="0" w:color="auto"/>
            </w:tcBorders>
          </w:tcPr>
          <w:p w14:paraId="5DB22934" w14:textId="77777777" w:rsidR="002A618C" w:rsidRDefault="00422750">
            <w:pPr>
              <w:pStyle w:val="af3"/>
            </w:pPr>
            <w:r>
              <w:t>Правила благоустройства Вольненского сельского поселения Успенского района</w:t>
            </w:r>
          </w:p>
        </w:tc>
        <w:tc>
          <w:tcPr>
            <w:tcW w:w="840" w:type="dxa"/>
            <w:tcBorders>
              <w:top w:val="single" w:sz="4" w:space="0" w:color="auto"/>
              <w:left w:val="single" w:sz="4" w:space="0" w:color="auto"/>
              <w:bottom w:val="single" w:sz="4" w:space="0" w:color="auto"/>
              <w:right w:val="single" w:sz="4" w:space="0" w:color="auto"/>
            </w:tcBorders>
          </w:tcPr>
          <w:p w14:paraId="16E38C6E" w14:textId="77777777" w:rsidR="002A618C" w:rsidRDefault="002A618C">
            <w:pPr>
              <w:pStyle w:val="af2"/>
            </w:pPr>
          </w:p>
        </w:tc>
        <w:tc>
          <w:tcPr>
            <w:tcW w:w="840" w:type="dxa"/>
            <w:tcBorders>
              <w:top w:val="single" w:sz="4" w:space="0" w:color="auto"/>
              <w:left w:val="single" w:sz="4" w:space="0" w:color="auto"/>
              <w:bottom w:val="single" w:sz="4" w:space="0" w:color="auto"/>
              <w:right w:val="single" w:sz="4" w:space="0" w:color="auto"/>
            </w:tcBorders>
          </w:tcPr>
          <w:p w14:paraId="328F17F3" w14:textId="77777777" w:rsidR="002A618C" w:rsidRDefault="002A618C">
            <w:pPr>
              <w:pStyle w:val="af2"/>
            </w:pPr>
          </w:p>
        </w:tc>
        <w:tc>
          <w:tcPr>
            <w:tcW w:w="1260" w:type="dxa"/>
            <w:tcBorders>
              <w:top w:val="single" w:sz="4" w:space="0" w:color="auto"/>
              <w:left w:val="single" w:sz="4" w:space="0" w:color="auto"/>
              <w:bottom w:val="single" w:sz="4" w:space="0" w:color="auto"/>
              <w:right w:val="single" w:sz="4" w:space="0" w:color="auto"/>
            </w:tcBorders>
          </w:tcPr>
          <w:p w14:paraId="3696A3C3" w14:textId="77777777" w:rsidR="002A618C" w:rsidRDefault="002A618C">
            <w:pPr>
              <w:pStyle w:val="af2"/>
            </w:pPr>
          </w:p>
        </w:tc>
        <w:tc>
          <w:tcPr>
            <w:tcW w:w="821" w:type="dxa"/>
            <w:tcBorders>
              <w:top w:val="single" w:sz="4" w:space="0" w:color="auto"/>
              <w:left w:val="single" w:sz="4" w:space="0" w:color="auto"/>
              <w:bottom w:val="single" w:sz="4" w:space="0" w:color="auto"/>
            </w:tcBorders>
          </w:tcPr>
          <w:p w14:paraId="4C154B8D" w14:textId="77777777" w:rsidR="002A618C" w:rsidRDefault="002A618C">
            <w:pPr>
              <w:pStyle w:val="af2"/>
            </w:pPr>
          </w:p>
        </w:tc>
      </w:tr>
      <w:tr w:rsidR="002A618C" w14:paraId="6C19D96D" w14:textId="77777777">
        <w:trPr>
          <w:gridAfter w:val="1"/>
          <w:wAfter w:w="154" w:type="dxa"/>
        </w:trPr>
        <w:tc>
          <w:tcPr>
            <w:tcW w:w="700" w:type="dxa"/>
            <w:tcBorders>
              <w:top w:val="single" w:sz="4" w:space="0" w:color="auto"/>
              <w:bottom w:val="single" w:sz="4" w:space="0" w:color="auto"/>
              <w:right w:val="single" w:sz="4" w:space="0" w:color="auto"/>
            </w:tcBorders>
          </w:tcPr>
          <w:p w14:paraId="6DA333C1" w14:textId="77777777" w:rsidR="002A618C" w:rsidRDefault="00422750">
            <w:pPr>
              <w:pStyle w:val="af2"/>
              <w:jc w:val="center"/>
            </w:pPr>
            <w:r>
              <w:t>13</w:t>
            </w:r>
          </w:p>
        </w:tc>
        <w:tc>
          <w:tcPr>
            <w:tcW w:w="2380" w:type="dxa"/>
            <w:tcBorders>
              <w:top w:val="single" w:sz="4" w:space="0" w:color="auto"/>
              <w:left w:val="single" w:sz="4" w:space="0" w:color="auto"/>
              <w:bottom w:val="single" w:sz="4" w:space="0" w:color="auto"/>
              <w:right w:val="single" w:sz="4" w:space="0" w:color="auto"/>
            </w:tcBorders>
          </w:tcPr>
          <w:p w14:paraId="29057112" w14:textId="77777777" w:rsidR="002A618C" w:rsidRDefault="00422750">
            <w:pPr>
              <w:pStyle w:val="af3"/>
            </w:pPr>
            <w:r>
              <w:t>Соответствует ли порядок сноса (удаления) и (или) пересадки зеленых насаждений требованиям Правил благоустройства?</w:t>
            </w:r>
          </w:p>
        </w:tc>
        <w:tc>
          <w:tcPr>
            <w:tcW w:w="2940" w:type="dxa"/>
            <w:tcBorders>
              <w:top w:val="single" w:sz="4" w:space="0" w:color="auto"/>
              <w:left w:val="single" w:sz="4" w:space="0" w:color="auto"/>
              <w:bottom w:val="single" w:sz="4" w:space="0" w:color="auto"/>
              <w:right w:val="single" w:sz="4" w:space="0" w:color="auto"/>
            </w:tcBorders>
          </w:tcPr>
          <w:p w14:paraId="50CF800D" w14:textId="77777777" w:rsidR="002A618C" w:rsidRDefault="00422750">
            <w:pPr>
              <w:pStyle w:val="af3"/>
            </w:pPr>
            <w:r>
              <w:t>Правила благоустройства Вольненского сельского поселения Успенского района</w:t>
            </w:r>
          </w:p>
        </w:tc>
        <w:tc>
          <w:tcPr>
            <w:tcW w:w="840" w:type="dxa"/>
            <w:tcBorders>
              <w:top w:val="single" w:sz="4" w:space="0" w:color="auto"/>
              <w:left w:val="single" w:sz="4" w:space="0" w:color="auto"/>
              <w:bottom w:val="single" w:sz="4" w:space="0" w:color="auto"/>
              <w:right w:val="single" w:sz="4" w:space="0" w:color="auto"/>
            </w:tcBorders>
          </w:tcPr>
          <w:p w14:paraId="43705B9F" w14:textId="77777777" w:rsidR="002A618C" w:rsidRDefault="002A618C">
            <w:pPr>
              <w:pStyle w:val="af2"/>
            </w:pPr>
          </w:p>
        </w:tc>
        <w:tc>
          <w:tcPr>
            <w:tcW w:w="840" w:type="dxa"/>
            <w:tcBorders>
              <w:top w:val="single" w:sz="4" w:space="0" w:color="auto"/>
              <w:left w:val="single" w:sz="4" w:space="0" w:color="auto"/>
              <w:bottom w:val="single" w:sz="4" w:space="0" w:color="auto"/>
              <w:right w:val="single" w:sz="4" w:space="0" w:color="auto"/>
            </w:tcBorders>
          </w:tcPr>
          <w:p w14:paraId="4877C7FD" w14:textId="77777777" w:rsidR="002A618C" w:rsidRDefault="002A618C">
            <w:pPr>
              <w:pStyle w:val="af2"/>
            </w:pPr>
          </w:p>
        </w:tc>
        <w:tc>
          <w:tcPr>
            <w:tcW w:w="1260" w:type="dxa"/>
            <w:tcBorders>
              <w:top w:val="single" w:sz="4" w:space="0" w:color="auto"/>
              <w:left w:val="single" w:sz="4" w:space="0" w:color="auto"/>
              <w:bottom w:val="single" w:sz="4" w:space="0" w:color="auto"/>
              <w:right w:val="single" w:sz="4" w:space="0" w:color="auto"/>
            </w:tcBorders>
          </w:tcPr>
          <w:p w14:paraId="36401DF6" w14:textId="77777777" w:rsidR="002A618C" w:rsidRDefault="002A618C">
            <w:pPr>
              <w:pStyle w:val="af2"/>
            </w:pPr>
          </w:p>
        </w:tc>
        <w:tc>
          <w:tcPr>
            <w:tcW w:w="821" w:type="dxa"/>
            <w:tcBorders>
              <w:top w:val="single" w:sz="4" w:space="0" w:color="auto"/>
              <w:left w:val="single" w:sz="4" w:space="0" w:color="auto"/>
              <w:bottom w:val="single" w:sz="4" w:space="0" w:color="auto"/>
            </w:tcBorders>
          </w:tcPr>
          <w:p w14:paraId="54CA332B" w14:textId="77777777" w:rsidR="002A618C" w:rsidRDefault="002A618C">
            <w:pPr>
              <w:pStyle w:val="af2"/>
            </w:pPr>
          </w:p>
        </w:tc>
      </w:tr>
      <w:tr w:rsidR="002A618C" w14:paraId="7DB5EBFC" w14:textId="77777777">
        <w:trPr>
          <w:gridAfter w:val="1"/>
          <w:wAfter w:w="154" w:type="dxa"/>
        </w:trPr>
        <w:tc>
          <w:tcPr>
            <w:tcW w:w="700" w:type="dxa"/>
            <w:tcBorders>
              <w:top w:val="single" w:sz="4" w:space="0" w:color="auto"/>
              <w:bottom w:val="single" w:sz="4" w:space="0" w:color="auto"/>
              <w:right w:val="single" w:sz="4" w:space="0" w:color="auto"/>
            </w:tcBorders>
          </w:tcPr>
          <w:p w14:paraId="36B71E83" w14:textId="77777777" w:rsidR="002A618C" w:rsidRDefault="00422750">
            <w:pPr>
              <w:pStyle w:val="af2"/>
              <w:jc w:val="center"/>
            </w:pPr>
            <w:r>
              <w:t>14</w:t>
            </w:r>
          </w:p>
        </w:tc>
        <w:tc>
          <w:tcPr>
            <w:tcW w:w="2380" w:type="dxa"/>
            <w:tcBorders>
              <w:top w:val="single" w:sz="4" w:space="0" w:color="auto"/>
              <w:left w:val="single" w:sz="4" w:space="0" w:color="auto"/>
              <w:bottom w:val="single" w:sz="4" w:space="0" w:color="auto"/>
              <w:right w:val="single" w:sz="4" w:space="0" w:color="auto"/>
            </w:tcBorders>
          </w:tcPr>
          <w:p w14:paraId="2A1A616E" w14:textId="77777777" w:rsidR="002A618C" w:rsidRDefault="00422750">
            <w:pPr>
              <w:pStyle w:val="af3"/>
            </w:pPr>
            <w:r>
              <w:t>Соответствует ли санитарное и техническое состояние общественных туалетов требованиям Правил благоустройства?</w:t>
            </w:r>
          </w:p>
        </w:tc>
        <w:tc>
          <w:tcPr>
            <w:tcW w:w="2940" w:type="dxa"/>
            <w:tcBorders>
              <w:top w:val="single" w:sz="4" w:space="0" w:color="auto"/>
              <w:left w:val="single" w:sz="4" w:space="0" w:color="auto"/>
              <w:bottom w:val="single" w:sz="4" w:space="0" w:color="auto"/>
              <w:right w:val="single" w:sz="4" w:space="0" w:color="auto"/>
            </w:tcBorders>
          </w:tcPr>
          <w:p w14:paraId="51188AA2" w14:textId="77777777" w:rsidR="002A618C" w:rsidRDefault="00422750">
            <w:pPr>
              <w:pStyle w:val="af3"/>
            </w:pPr>
            <w:r>
              <w:t>Правила благоустройства Вольненского сельского поселения Успенского района</w:t>
            </w:r>
          </w:p>
        </w:tc>
        <w:tc>
          <w:tcPr>
            <w:tcW w:w="840" w:type="dxa"/>
            <w:tcBorders>
              <w:top w:val="single" w:sz="4" w:space="0" w:color="auto"/>
              <w:left w:val="single" w:sz="4" w:space="0" w:color="auto"/>
              <w:bottom w:val="single" w:sz="4" w:space="0" w:color="auto"/>
              <w:right w:val="single" w:sz="4" w:space="0" w:color="auto"/>
            </w:tcBorders>
          </w:tcPr>
          <w:p w14:paraId="358B423E" w14:textId="77777777" w:rsidR="002A618C" w:rsidRDefault="002A618C">
            <w:pPr>
              <w:pStyle w:val="af2"/>
            </w:pPr>
          </w:p>
        </w:tc>
        <w:tc>
          <w:tcPr>
            <w:tcW w:w="840" w:type="dxa"/>
            <w:tcBorders>
              <w:top w:val="single" w:sz="4" w:space="0" w:color="auto"/>
              <w:left w:val="single" w:sz="4" w:space="0" w:color="auto"/>
              <w:bottom w:val="single" w:sz="4" w:space="0" w:color="auto"/>
              <w:right w:val="single" w:sz="4" w:space="0" w:color="auto"/>
            </w:tcBorders>
          </w:tcPr>
          <w:p w14:paraId="3A7912C0" w14:textId="77777777" w:rsidR="002A618C" w:rsidRDefault="002A618C">
            <w:pPr>
              <w:pStyle w:val="af2"/>
            </w:pPr>
          </w:p>
        </w:tc>
        <w:tc>
          <w:tcPr>
            <w:tcW w:w="1260" w:type="dxa"/>
            <w:tcBorders>
              <w:top w:val="single" w:sz="4" w:space="0" w:color="auto"/>
              <w:left w:val="single" w:sz="4" w:space="0" w:color="auto"/>
              <w:bottom w:val="single" w:sz="4" w:space="0" w:color="auto"/>
              <w:right w:val="single" w:sz="4" w:space="0" w:color="auto"/>
            </w:tcBorders>
          </w:tcPr>
          <w:p w14:paraId="51D11B80" w14:textId="77777777" w:rsidR="002A618C" w:rsidRDefault="002A618C">
            <w:pPr>
              <w:pStyle w:val="af2"/>
            </w:pPr>
          </w:p>
        </w:tc>
        <w:tc>
          <w:tcPr>
            <w:tcW w:w="821" w:type="dxa"/>
            <w:tcBorders>
              <w:top w:val="single" w:sz="4" w:space="0" w:color="auto"/>
              <w:left w:val="single" w:sz="4" w:space="0" w:color="auto"/>
              <w:bottom w:val="single" w:sz="4" w:space="0" w:color="auto"/>
            </w:tcBorders>
          </w:tcPr>
          <w:p w14:paraId="5E18EFD7" w14:textId="77777777" w:rsidR="002A618C" w:rsidRDefault="002A618C">
            <w:pPr>
              <w:pStyle w:val="af2"/>
            </w:pPr>
          </w:p>
        </w:tc>
      </w:tr>
      <w:tr w:rsidR="002A618C" w14:paraId="4EDD317C" w14:textId="77777777">
        <w:trPr>
          <w:gridAfter w:val="1"/>
          <w:wAfter w:w="154" w:type="dxa"/>
        </w:trPr>
        <w:tc>
          <w:tcPr>
            <w:tcW w:w="700" w:type="dxa"/>
            <w:tcBorders>
              <w:top w:val="single" w:sz="4" w:space="0" w:color="auto"/>
              <w:bottom w:val="single" w:sz="4" w:space="0" w:color="auto"/>
              <w:right w:val="single" w:sz="4" w:space="0" w:color="auto"/>
            </w:tcBorders>
          </w:tcPr>
          <w:p w14:paraId="472B1D6E" w14:textId="77777777" w:rsidR="002A618C" w:rsidRDefault="00422750">
            <w:pPr>
              <w:pStyle w:val="af2"/>
              <w:jc w:val="center"/>
            </w:pPr>
            <w:r>
              <w:t>15</w:t>
            </w:r>
          </w:p>
        </w:tc>
        <w:tc>
          <w:tcPr>
            <w:tcW w:w="2380" w:type="dxa"/>
            <w:tcBorders>
              <w:top w:val="single" w:sz="4" w:space="0" w:color="auto"/>
              <w:left w:val="single" w:sz="4" w:space="0" w:color="auto"/>
              <w:bottom w:val="single" w:sz="4" w:space="0" w:color="auto"/>
              <w:right w:val="single" w:sz="4" w:space="0" w:color="auto"/>
            </w:tcBorders>
          </w:tcPr>
          <w:p w14:paraId="5C14DA9A" w14:textId="77777777" w:rsidR="002A618C" w:rsidRDefault="00422750">
            <w:pPr>
              <w:pStyle w:val="af3"/>
            </w:pPr>
            <w:r>
              <w:t>Соответствует ли порядок организации стоков поверхностных вод требованиям Правил благоустройства?</w:t>
            </w:r>
          </w:p>
        </w:tc>
        <w:tc>
          <w:tcPr>
            <w:tcW w:w="2940" w:type="dxa"/>
            <w:tcBorders>
              <w:top w:val="single" w:sz="4" w:space="0" w:color="auto"/>
              <w:left w:val="single" w:sz="4" w:space="0" w:color="auto"/>
              <w:bottom w:val="single" w:sz="4" w:space="0" w:color="auto"/>
              <w:right w:val="single" w:sz="4" w:space="0" w:color="auto"/>
            </w:tcBorders>
          </w:tcPr>
          <w:p w14:paraId="27133763" w14:textId="77777777" w:rsidR="002A618C" w:rsidRDefault="00422750">
            <w:pPr>
              <w:pStyle w:val="af3"/>
            </w:pPr>
            <w:r>
              <w:t>Правила благоустройства Вольненского сельского поселения Успенского района</w:t>
            </w:r>
          </w:p>
        </w:tc>
        <w:tc>
          <w:tcPr>
            <w:tcW w:w="840" w:type="dxa"/>
            <w:tcBorders>
              <w:top w:val="single" w:sz="4" w:space="0" w:color="auto"/>
              <w:left w:val="single" w:sz="4" w:space="0" w:color="auto"/>
              <w:bottom w:val="single" w:sz="4" w:space="0" w:color="auto"/>
              <w:right w:val="single" w:sz="4" w:space="0" w:color="auto"/>
            </w:tcBorders>
          </w:tcPr>
          <w:p w14:paraId="2740AAF5" w14:textId="77777777" w:rsidR="002A618C" w:rsidRDefault="002A618C">
            <w:pPr>
              <w:pStyle w:val="af2"/>
            </w:pPr>
          </w:p>
        </w:tc>
        <w:tc>
          <w:tcPr>
            <w:tcW w:w="840" w:type="dxa"/>
            <w:tcBorders>
              <w:top w:val="single" w:sz="4" w:space="0" w:color="auto"/>
              <w:left w:val="single" w:sz="4" w:space="0" w:color="auto"/>
              <w:bottom w:val="single" w:sz="4" w:space="0" w:color="auto"/>
              <w:right w:val="single" w:sz="4" w:space="0" w:color="auto"/>
            </w:tcBorders>
          </w:tcPr>
          <w:p w14:paraId="76EB323F" w14:textId="77777777" w:rsidR="002A618C" w:rsidRDefault="002A618C">
            <w:pPr>
              <w:pStyle w:val="af2"/>
            </w:pPr>
          </w:p>
        </w:tc>
        <w:tc>
          <w:tcPr>
            <w:tcW w:w="1260" w:type="dxa"/>
            <w:tcBorders>
              <w:top w:val="single" w:sz="4" w:space="0" w:color="auto"/>
              <w:left w:val="single" w:sz="4" w:space="0" w:color="auto"/>
              <w:bottom w:val="single" w:sz="4" w:space="0" w:color="auto"/>
              <w:right w:val="single" w:sz="4" w:space="0" w:color="auto"/>
            </w:tcBorders>
          </w:tcPr>
          <w:p w14:paraId="37F39266" w14:textId="77777777" w:rsidR="002A618C" w:rsidRDefault="002A618C">
            <w:pPr>
              <w:pStyle w:val="af2"/>
            </w:pPr>
          </w:p>
        </w:tc>
        <w:tc>
          <w:tcPr>
            <w:tcW w:w="821" w:type="dxa"/>
            <w:tcBorders>
              <w:top w:val="single" w:sz="4" w:space="0" w:color="auto"/>
              <w:left w:val="single" w:sz="4" w:space="0" w:color="auto"/>
              <w:bottom w:val="single" w:sz="4" w:space="0" w:color="auto"/>
            </w:tcBorders>
          </w:tcPr>
          <w:p w14:paraId="1644221B" w14:textId="77777777" w:rsidR="002A618C" w:rsidRDefault="002A618C">
            <w:pPr>
              <w:pStyle w:val="af2"/>
            </w:pPr>
          </w:p>
        </w:tc>
      </w:tr>
      <w:tr w:rsidR="002A618C" w14:paraId="614A9DEC" w14:textId="77777777">
        <w:trPr>
          <w:gridAfter w:val="1"/>
          <w:wAfter w:w="154" w:type="dxa"/>
        </w:trPr>
        <w:tc>
          <w:tcPr>
            <w:tcW w:w="700" w:type="dxa"/>
            <w:tcBorders>
              <w:top w:val="single" w:sz="4" w:space="0" w:color="auto"/>
              <w:bottom w:val="single" w:sz="4" w:space="0" w:color="auto"/>
              <w:right w:val="single" w:sz="4" w:space="0" w:color="auto"/>
            </w:tcBorders>
          </w:tcPr>
          <w:p w14:paraId="16C04D6C" w14:textId="77777777" w:rsidR="002A618C" w:rsidRDefault="00422750">
            <w:pPr>
              <w:pStyle w:val="af2"/>
              <w:jc w:val="center"/>
            </w:pPr>
            <w:r>
              <w:t>16</w:t>
            </w:r>
          </w:p>
        </w:tc>
        <w:tc>
          <w:tcPr>
            <w:tcW w:w="2380" w:type="dxa"/>
            <w:tcBorders>
              <w:top w:val="single" w:sz="4" w:space="0" w:color="auto"/>
              <w:left w:val="single" w:sz="4" w:space="0" w:color="auto"/>
              <w:bottom w:val="single" w:sz="4" w:space="0" w:color="auto"/>
              <w:right w:val="single" w:sz="4" w:space="0" w:color="auto"/>
            </w:tcBorders>
          </w:tcPr>
          <w:p w14:paraId="6A66E6DF" w14:textId="77777777" w:rsidR="002A618C" w:rsidRDefault="00422750">
            <w:pPr>
              <w:pStyle w:val="af3"/>
            </w:pPr>
            <w:r>
              <w:t>Соответствуют ли требования к содержанию мест погребения (мест захоронения) требованиям Правил благоустройства?</w:t>
            </w:r>
          </w:p>
        </w:tc>
        <w:tc>
          <w:tcPr>
            <w:tcW w:w="2940" w:type="dxa"/>
            <w:tcBorders>
              <w:top w:val="single" w:sz="4" w:space="0" w:color="auto"/>
              <w:left w:val="single" w:sz="4" w:space="0" w:color="auto"/>
              <w:bottom w:val="single" w:sz="4" w:space="0" w:color="auto"/>
              <w:right w:val="single" w:sz="4" w:space="0" w:color="auto"/>
            </w:tcBorders>
          </w:tcPr>
          <w:p w14:paraId="08B3F386" w14:textId="77777777" w:rsidR="002A618C" w:rsidRDefault="00422750">
            <w:pPr>
              <w:pStyle w:val="af3"/>
            </w:pPr>
            <w:r>
              <w:t>Правила благоустройства Вольненского сельского поселения Успенского района</w:t>
            </w:r>
          </w:p>
        </w:tc>
        <w:tc>
          <w:tcPr>
            <w:tcW w:w="840" w:type="dxa"/>
            <w:tcBorders>
              <w:top w:val="single" w:sz="4" w:space="0" w:color="auto"/>
              <w:left w:val="single" w:sz="4" w:space="0" w:color="auto"/>
              <w:bottom w:val="single" w:sz="4" w:space="0" w:color="auto"/>
              <w:right w:val="single" w:sz="4" w:space="0" w:color="auto"/>
            </w:tcBorders>
          </w:tcPr>
          <w:p w14:paraId="7A920E7A" w14:textId="77777777" w:rsidR="002A618C" w:rsidRDefault="002A618C">
            <w:pPr>
              <w:pStyle w:val="af2"/>
            </w:pPr>
          </w:p>
        </w:tc>
        <w:tc>
          <w:tcPr>
            <w:tcW w:w="840" w:type="dxa"/>
            <w:tcBorders>
              <w:top w:val="single" w:sz="4" w:space="0" w:color="auto"/>
              <w:left w:val="single" w:sz="4" w:space="0" w:color="auto"/>
              <w:bottom w:val="single" w:sz="4" w:space="0" w:color="auto"/>
              <w:right w:val="single" w:sz="4" w:space="0" w:color="auto"/>
            </w:tcBorders>
          </w:tcPr>
          <w:p w14:paraId="5042645E" w14:textId="77777777" w:rsidR="002A618C" w:rsidRDefault="002A618C">
            <w:pPr>
              <w:pStyle w:val="af2"/>
            </w:pPr>
          </w:p>
        </w:tc>
        <w:tc>
          <w:tcPr>
            <w:tcW w:w="1260" w:type="dxa"/>
            <w:tcBorders>
              <w:top w:val="single" w:sz="4" w:space="0" w:color="auto"/>
              <w:left w:val="single" w:sz="4" w:space="0" w:color="auto"/>
              <w:bottom w:val="single" w:sz="4" w:space="0" w:color="auto"/>
              <w:right w:val="single" w:sz="4" w:space="0" w:color="auto"/>
            </w:tcBorders>
          </w:tcPr>
          <w:p w14:paraId="1E114257" w14:textId="77777777" w:rsidR="002A618C" w:rsidRDefault="002A618C">
            <w:pPr>
              <w:pStyle w:val="af2"/>
            </w:pPr>
          </w:p>
        </w:tc>
        <w:tc>
          <w:tcPr>
            <w:tcW w:w="821" w:type="dxa"/>
            <w:tcBorders>
              <w:top w:val="single" w:sz="4" w:space="0" w:color="auto"/>
              <w:left w:val="single" w:sz="4" w:space="0" w:color="auto"/>
              <w:bottom w:val="single" w:sz="4" w:space="0" w:color="auto"/>
            </w:tcBorders>
          </w:tcPr>
          <w:p w14:paraId="172AD56E" w14:textId="77777777" w:rsidR="002A618C" w:rsidRDefault="002A618C">
            <w:pPr>
              <w:pStyle w:val="af2"/>
            </w:pPr>
          </w:p>
        </w:tc>
      </w:tr>
      <w:tr w:rsidR="002A618C" w14:paraId="4C9C8240" w14:textId="77777777">
        <w:trPr>
          <w:gridAfter w:val="1"/>
          <w:wAfter w:w="154" w:type="dxa"/>
        </w:trPr>
        <w:tc>
          <w:tcPr>
            <w:tcW w:w="700" w:type="dxa"/>
            <w:tcBorders>
              <w:top w:val="single" w:sz="4" w:space="0" w:color="auto"/>
              <w:bottom w:val="single" w:sz="4" w:space="0" w:color="auto"/>
              <w:right w:val="single" w:sz="4" w:space="0" w:color="auto"/>
            </w:tcBorders>
          </w:tcPr>
          <w:p w14:paraId="06995316" w14:textId="77777777" w:rsidR="002A618C" w:rsidRDefault="00422750">
            <w:pPr>
              <w:pStyle w:val="af2"/>
              <w:jc w:val="center"/>
            </w:pPr>
            <w:r>
              <w:t>17</w:t>
            </w:r>
          </w:p>
        </w:tc>
        <w:tc>
          <w:tcPr>
            <w:tcW w:w="2380" w:type="dxa"/>
            <w:tcBorders>
              <w:top w:val="single" w:sz="4" w:space="0" w:color="auto"/>
              <w:left w:val="single" w:sz="4" w:space="0" w:color="auto"/>
              <w:bottom w:val="single" w:sz="4" w:space="0" w:color="auto"/>
              <w:right w:val="single" w:sz="4" w:space="0" w:color="auto"/>
            </w:tcBorders>
          </w:tcPr>
          <w:p w14:paraId="43151921" w14:textId="77777777" w:rsidR="002A618C" w:rsidRDefault="00422750">
            <w:pPr>
              <w:pStyle w:val="af3"/>
            </w:pPr>
            <w:r>
              <w:t>соответствуют ли объекты благоустройства требованиям правил благоустройства</w:t>
            </w:r>
          </w:p>
        </w:tc>
        <w:tc>
          <w:tcPr>
            <w:tcW w:w="2940" w:type="dxa"/>
            <w:tcBorders>
              <w:top w:val="single" w:sz="4" w:space="0" w:color="auto"/>
              <w:left w:val="single" w:sz="4" w:space="0" w:color="auto"/>
              <w:bottom w:val="single" w:sz="4" w:space="0" w:color="auto"/>
              <w:right w:val="single" w:sz="4" w:space="0" w:color="auto"/>
            </w:tcBorders>
          </w:tcPr>
          <w:p w14:paraId="1B71F24A" w14:textId="77777777" w:rsidR="002A618C" w:rsidRDefault="00422750">
            <w:pPr>
              <w:pStyle w:val="af3"/>
            </w:pPr>
            <w:r>
              <w:t>Правила благоустройства Вольненского сельского поселения Успенского района</w:t>
            </w:r>
          </w:p>
        </w:tc>
        <w:tc>
          <w:tcPr>
            <w:tcW w:w="840" w:type="dxa"/>
            <w:tcBorders>
              <w:top w:val="single" w:sz="4" w:space="0" w:color="auto"/>
              <w:left w:val="single" w:sz="4" w:space="0" w:color="auto"/>
              <w:bottom w:val="single" w:sz="4" w:space="0" w:color="auto"/>
              <w:right w:val="single" w:sz="4" w:space="0" w:color="auto"/>
            </w:tcBorders>
          </w:tcPr>
          <w:p w14:paraId="7D68B88D" w14:textId="77777777" w:rsidR="002A618C" w:rsidRDefault="002A618C">
            <w:pPr>
              <w:pStyle w:val="af2"/>
            </w:pPr>
          </w:p>
        </w:tc>
        <w:tc>
          <w:tcPr>
            <w:tcW w:w="840" w:type="dxa"/>
            <w:tcBorders>
              <w:top w:val="single" w:sz="4" w:space="0" w:color="auto"/>
              <w:left w:val="single" w:sz="4" w:space="0" w:color="auto"/>
              <w:bottom w:val="single" w:sz="4" w:space="0" w:color="auto"/>
              <w:right w:val="single" w:sz="4" w:space="0" w:color="auto"/>
            </w:tcBorders>
          </w:tcPr>
          <w:p w14:paraId="357CF7DA" w14:textId="77777777" w:rsidR="002A618C" w:rsidRDefault="002A618C">
            <w:pPr>
              <w:pStyle w:val="af2"/>
            </w:pPr>
          </w:p>
        </w:tc>
        <w:tc>
          <w:tcPr>
            <w:tcW w:w="1260" w:type="dxa"/>
            <w:tcBorders>
              <w:top w:val="single" w:sz="4" w:space="0" w:color="auto"/>
              <w:left w:val="single" w:sz="4" w:space="0" w:color="auto"/>
              <w:bottom w:val="single" w:sz="4" w:space="0" w:color="auto"/>
              <w:right w:val="single" w:sz="4" w:space="0" w:color="auto"/>
            </w:tcBorders>
          </w:tcPr>
          <w:p w14:paraId="163D3F23" w14:textId="77777777" w:rsidR="002A618C" w:rsidRDefault="002A618C">
            <w:pPr>
              <w:pStyle w:val="af2"/>
            </w:pPr>
          </w:p>
        </w:tc>
        <w:tc>
          <w:tcPr>
            <w:tcW w:w="821" w:type="dxa"/>
            <w:tcBorders>
              <w:top w:val="single" w:sz="4" w:space="0" w:color="auto"/>
              <w:left w:val="single" w:sz="4" w:space="0" w:color="auto"/>
              <w:bottom w:val="single" w:sz="4" w:space="0" w:color="auto"/>
            </w:tcBorders>
          </w:tcPr>
          <w:p w14:paraId="46ABEC7E" w14:textId="77777777" w:rsidR="002A618C" w:rsidRDefault="002A618C">
            <w:pPr>
              <w:pStyle w:val="af2"/>
            </w:pPr>
          </w:p>
        </w:tc>
      </w:tr>
    </w:tbl>
    <w:p w14:paraId="2B3DC158" w14:textId="77777777" w:rsidR="002A618C" w:rsidRDefault="00422750">
      <w:pPr>
        <w:pStyle w:val="af4"/>
        <w:rPr>
          <w:rFonts w:ascii="Times New Roman" w:hAnsi="Times New Roman" w:cs="Times New Roman"/>
          <w:sz w:val="28"/>
          <w:szCs w:val="28"/>
        </w:rPr>
      </w:pPr>
      <w:r>
        <w:rPr>
          <w:rFonts w:ascii="Times New Roman" w:hAnsi="Times New Roman" w:cs="Times New Roman"/>
          <w:sz w:val="28"/>
          <w:szCs w:val="28"/>
        </w:rPr>
        <w:t>"_____" ______________ 20__ г.</w:t>
      </w:r>
    </w:p>
    <w:p w14:paraId="7B2F1C9D" w14:textId="77777777" w:rsidR="002A618C" w:rsidRDefault="00422750">
      <w:pPr>
        <w:pStyle w:val="af4"/>
        <w:rPr>
          <w:rFonts w:ascii="Times New Roman" w:hAnsi="Times New Roman" w:cs="Times New Roman"/>
          <w:sz w:val="22"/>
          <w:szCs w:val="22"/>
        </w:rPr>
      </w:pPr>
      <w:r>
        <w:rPr>
          <w:rFonts w:ascii="Times New Roman" w:hAnsi="Times New Roman" w:cs="Times New Roman"/>
          <w:sz w:val="22"/>
          <w:szCs w:val="22"/>
        </w:rPr>
        <w:t>(дата заполнения проверочного листа)</w:t>
      </w:r>
    </w:p>
    <w:p w14:paraId="5969B675" w14:textId="77777777" w:rsidR="002A618C" w:rsidRDefault="00422750">
      <w:pPr>
        <w:pStyle w:val="af4"/>
        <w:rPr>
          <w:rFonts w:ascii="Times New Roman" w:hAnsi="Times New Roman" w:cs="Times New Roman"/>
          <w:sz w:val="28"/>
          <w:szCs w:val="28"/>
        </w:rPr>
      </w:pPr>
      <w:r>
        <w:rPr>
          <w:rFonts w:ascii="Times New Roman" w:hAnsi="Times New Roman" w:cs="Times New Roman"/>
          <w:sz w:val="28"/>
          <w:szCs w:val="28"/>
        </w:rPr>
        <w:t>___________________________ _________ ____________________________</w:t>
      </w:r>
    </w:p>
    <w:p w14:paraId="4789976C" w14:textId="77777777" w:rsidR="002A618C" w:rsidRDefault="00422750">
      <w:pPr>
        <w:pStyle w:val="af4"/>
        <w:rPr>
          <w:rFonts w:ascii="Times New Roman" w:hAnsi="Times New Roman" w:cs="Times New Roman"/>
          <w:sz w:val="22"/>
          <w:szCs w:val="22"/>
        </w:rPr>
      </w:pPr>
      <w:r>
        <w:rPr>
          <w:rFonts w:ascii="Times New Roman" w:hAnsi="Times New Roman" w:cs="Times New Roman"/>
          <w:sz w:val="22"/>
          <w:szCs w:val="22"/>
        </w:rPr>
        <w:t>(должность лица, заполнившего (подпись) (фамилия, имя, отчество проверочный лист) (при наличии) лица, заполнившего проверочный лист)</w:t>
      </w:r>
    </w:p>
    <w:p w14:paraId="0482D9D0" w14:textId="77777777" w:rsidR="002A618C" w:rsidRDefault="002A618C">
      <w:pPr>
        <w:rPr>
          <w:sz w:val="22"/>
          <w:szCs w:val="22"/>
        </w:rPr>
      </w:pPr>
    </w:p>
    <w:p w14:paraId="2AEAB04B" w14:textId="77777777" w:rsidR="002A618C" w:rsidRDefault="002A618C">
      <w:pPr>
        <w:jc w:val="both"/>
        <w:rPr>
          <w:rFonts w:ascii="Times New Roman" w:eastAsia="Times New Roman" w:hAnsi="Times New Roman" w:cs="Times New Roman"/>
          <w:i/>
          <w:sz w:val="28"/>
          <w:szCs w:val="28"/>
        </w:rPr>
      </w:pPr>
    </w:p>
    <w:sectPr w:rsidR="002A618C">
      <w:pgSz w:w="11906" w:h="16838"/>
      <w:pgMar w:top="567" w:right="567" w:bottom="1134" w:left="1701" w:header="0" w:footer="0" w:gutter="0"/>
      <w:pgNumType w:start="1"/>
      <w:cols w:space="720"/>
      <w:formProt w:val="0"/>
      <w:titlePg/>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1"/>
    <w:family w:val="roman"/>
    <w:pitch w:val="default"/>
  </w:font>
  <w:font w:name="Source Han Serif CN">
    <w:altName w:val="SimSun"/>
    <w:charset w:val="86"/>
    <w:family w:val="roman"/>
    <w:pitch w:val="default"/>
  </w:font>
  <w:font w:name="Noto Sans">
    <w:altName w:val="Noto Sans"/>
    <w:charset w:val="00"/>
    <w:family w:val="swiss"/>
    <w:pitch w:val="variable"/>
    <w:sig w:usb0="E00082FF" w:usb1="400078FF" w:usb2="00000021"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1"/>
    <w:family w:val="swiss"/>
    <w:pitch w:val="default"/>
  </w:font>
  <w:font w:name="Source Han Sans CN">
    <w:altName w:val="Segoe Print"/>
    <w:charset w:val="00"/>
    <w:family w:val="roman"/>
    <w:pitch w:val="default"/>
  </w:font>
  <w:font w:name="Times New Roman CYR">
    <w:altName w:val="Times New Roman"/>
    <w:panose1 w:val="02020603050405020304"/>
    <w:charset w:val="CC"/>
    <w:family w:val="roman"/>
    <w:pitch w:val="default"/>
    <w:sig w:usb0="00000000" w:usb1="00000000"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DejaVu Sans">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C84D9847"/>
    <w:multiLevelType w:val="singleLevel"/>
    <w:tmpl w:val="C84D9847"/>
    <w:lvl w:ilvl="0">
      <w:start w:val="4"/>
      <w:numFmt w:val="decimal"/>
      <w:suff w:val="space"/>
      <w:lvlText w:val="%1."/>
      <w:lvlJc w:val="left"/>
      <w:pPr>
        <w:ind w:left="720"/>
      </w:pPr>
    </w:lvl>
  </w:abstractNum>
  <w:abstractNum w:abstractNumId="1" w15:restartNumberingAfterBreak="0">
    <w:nsid w:val="21A6163D"/>
    <w:multiLevelType w:val="multilevel"/>
    <w:tmpl w:val="21A6163D"/>
    <w:lvl w:ilvl="0">
      <w:start w:val="1"/>
      <w:numFmt w:val="none"/>
      <w:suff w:val="nothing"/>
      <w:lvlText w:val=""/>
      <w:lvlJc w:val="left"/>
      <w:pPr>
        <w:tabs>
          <w:tab w:val="left" w:pos="0"/>
        </w:tabs>
        <w:ind w:left="432" w:hanging="432"/>
      </w:pPr>
    </w:lvl>
    <w:lvl w:ilvl="1">
      <w:start w:val="1"/>
      <w:numFmt w:val="none"/>
      <w:suff w:val="nothing"/>
      <w:lvlText w:val=""/>
      <w:lvlJc w:val="left"/>
      <w:pPr>
        <w:tabs>
          <w:tab w:val="left" w:pos="0"/>
        </w:tabs>
        <w:ind w:left="576" w:hanging="576"/>
      </w:pPr>
    </w:lvl>
    <w:lvl w:ilvl="2">
      <w:start w:val="1"/>
      <w:numFmt w:val="none"/>
      <w:pStyle w:val="3"/>
      <w:suff w:val="nothing"/>
      <w:lvlText w:val=""/>
      <w:lvlJc w:val="left"/>
      <w:pPr>
        <w:tabs>
          <w:tab w:val="left" w:pos="0"/>
        </w:tabs>
        <w:ind w:left="720" w:hanging="720"/>
      </w:pPr>
    </w:lvl>
    <w:lvl w:ilvl="3">
      <w:start w:val="1"/>
      <w:numFmt w:val="none"/>
      <w:suff w:val="nothing"/>
      <w:lvlText w:val=""/>
      <w:lvlJc w:val="left"/>
      <w:pPr>
        <w:tabs>
          <w:tab w:val="left" w:pos="0"/>
        </w:tabs>
        <w:ind w:left="864" w:hanging="864"/>
      </w:pPr>
    </w:lvl>
    <w:lvl w:ilvl="4">
      <w:start w:val="1"/>
      <w:numFmt w:val="none"/>
      <w:suff w:val="nothing"/>
      <w:lvlText w:val=""/>
      <w:lvlJc w:val="left"/>
      <w:pPr>
        <w:tabs>
          <w:tab w:val="left" w:pos="0"/>
        </w:tabs>
        <w:ind w:left="1008" w:hanging="1008"/>
      </w:pPr>
    </w:lvl>
    <w:lvl w:ilvl="5">
      <w:start w:val="1"/>
      <w:numFmt w:val="none"/>
      <w:suff w:val="nothing"/>
      <w:lvlText w:val=""/>
      <w:lvlJc w:val="left"/>
      <w:pPr>
        <w:tabs>
          <w:tab w:val="left" w:pos="0"/>
        </w:tabs>
        <w:ind w:left="1152" w:hanging="1152"/>
      </w:pPr>
    </w:lvl>
    <w:lvl w:ilvl="6">
      <w:start w:val="1"/>
      <w:numFmt w:val="none"/>
      <w:suff w:val="nothing"/>
      <w:lvlText w:val=""/>
      <w:lvlJc w:val="left"/>
      <w:pPr>
        <w:tabs>
          <w:tab w:val="left" w:pos="0"/>
        </w:tabs>
        <w:ind w:left="1296" w:hanging="1296"/>
      </w:pPr>
    </w:lvl>
    <w:lvl w:ilvl="7">
      <w:start w:val="1"/>
      <w:numFmt w:val="none"/>
      <w:suff w:val="nothing"/>
      <w:lvlText w:val=""/>
      <w:lvlJc w:val="left"/>
      <w:pPr>
        <w:tabs>
          <w:tab w:val="left" w:pos="0"/>
        </w:tabs>
        <w:ind w:left="1440" w:hanging="1440"/>
      </w:pPr>
    </w:lvl>
    <w:lvl w:ilvl="8">
      <w:start w:val="1"/>
      <w:numFmt w:val="none"/>
      <w:suff w:val="nothing"/>
      <w:lvlText w:val=""/>
      <w:lvlJc w:val="left"/>
      <w:pPr>
        <w:tabs>
          <w:tab w:val="left" w:pos="0"/>
        </w:tabs>
        <w:ind w:left="1584" w:hanging="1584"/>
      </w:pPr>
    </w:lvl>
  </w:abstractNum>
  <w:abstractNum w:abstractNumId="2" w15:restartNumberingAfterBreak="0">
    <w:nsid w:val="54405AA6"/>
    <w:multiLevelType w:val="multilevel"/>
    <w:tmpl w:val="54405AA6"/>
    <w:lvl w:ilvl="0">
      <w:start w:val="1"/>
      <w:numFmt w:val="decimal"/>
      <w:lvlText w:val="%1."/>
      <w:lvlJc w:val="left"/>
      <w:pPr>
        <w:ind w:left="4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1">
      <w:start w:val="1"/>
      <w:numFmt w:val="lowerLetter"/>
      <w:lvlText w:val="%2"/>
      <w:lvlJc w:val="left"/>
      <w:pPr>
        <w:ind w:left="171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2">
      <w:start w:val="1"/>
      <w:numFmt w:val="lowerRoman"/>
      <w:lvlText w:val="%3"/>
      <w:lvlJc w:val="left"/>
      <w:pPr>
        <w:ind w:left="243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3">
      <w:start w:val="1"/>
      <w:numFmt w:val="decimal"/>
      <w:lvlText w:val="%4"/>
      <w:lvlJc w:val="left"/>
      <w:pPr>
        <w:ind w:left="315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4">
      <w:start w:val="1"/>
      <w:numFmt w:val="lowerLetter"/>
      <w:lvlText w:val="%5"/>
      <w:lvlJc w:val="left"/>
      <w:pPr>
        <w:ind w:left="387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5">
      <w:start w:val="1"/>
      <w:numFmt w:val="lowerRoman"/>
      <w:lvlText w:val="%6"/>
      <w:lvlJc w:val="left"/>
      <w:pPr>
        <w:ind w:left="459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6">
      <w:start w:val="1"/>
      <w:numFmt w:val="decimal"/>
      <w:lvlText w:val="%7"/>
      <w:lvlJc w:val="left"/>
      <w:pPr>
        <w:ind w:left="531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7">
      <w:start w:val="1"/>
      <w:numFmt w:val="lowerLetter"/>
      <w:lvlText w:val="%8"/>
      <w:lvlJc w:val="left"/>
      <w:pPr>
        <w:ind w:left="603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8">
      <w:start w:val="1"/>
      <w:numFmt w:val="lowerRoman"/>
      <w:lvlText w:val="%9"/>
      <w:lvlJc w:val="left"/>
      <w:pPr>
        <w:ind w:left="6758"/>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abstractNum>
  <w:abstractNum w:abstractNumId="3" w15:restartNumberingAfterBreak="0">
    <w:nsid w:val="7F983F7C"/>
    <w:multiLevelType w:val="multilevel"/>
    <w:tmpl w:val="7F983F7C"/>
    <w:lvl w:ilvl="0">
      <w:start w:val="1"/>
      <w:numFmt w:val="bullet"/>
      <w:lvlText w:val=""/>
      <w:lvlJc w:val="left"/>
      <w:pPr>
        <w:tabs>
          <w:tab w:val="left" w:pos="720"/>
        </w:tabs>
        <w:ind w:left="720" w:hanging="360"/>
      </w:pPr>
      <w:rPr>
        <w:rFonts w:ascii="Symbol" w:hAnsi="Symbol" w:cs="Symbol" w:hint="default"/>
      </w:rPr>
    </w:lvl>
    <w:lvl w:ilvl="1">
      <w:start w:val="1"/>
      <w:numFmt w:val="bullet"/>
      <w:lvlText w:val=""/>
      <w:lvlJc w:val="left"/>
      <w:pPr>
        <w:tabs>
          <w:tab w:val="left" w:pos="1080"/>
        </w:tabs>
        <w:ind w:left="1080" w:hanging="360"/>
      </w:pPr>
      <w:rPr>
        <w:rFonts w:ascii="Symbol" w:hAnsi="Symbol" w:cs="Symbol" w:hint="default"/>
      </w:rPr>
    </w:lvl>
    <w:lvl w:ilvl="2">
      <w:start w:val="1"/>
      <w:numFmt w:val="bullet"/>
      <w:lvlText w:val=""/>
      <w:lvlJc w:val="left"/>
      <w:pPr>
        <w:tabs>
          <w:tab w:val="left" w:pos="1440"/>
        </w:tabs>
        <w:ind w:left="1440" w:hanging="360"/>
      </w:pPr>
      <w:rPr>
        <w:rFonts w:ascii="Symbol" w:hAnsi="Symbol" w:cs="Symbol" w:hint="default"/>
      </w:rPr>
    </w:lvl>
    <w:lvl w:ilvl="3">
      <w:start w:val="1"/>
      <w:numFmt w:val="bullet"/>
      <w:lvlText w:val=""/>
      <w:lvlJc w:val="left"/>
      <w:pPr>
        <w:tabs>
          <w:tab w:val="left" w:pos="1800"/>
        </w:tabs>
        <w:ind w:left="1800" w:hanging="360"/>
      </w:pPr>
      <w:rPr>
        <w:rFonts w:ascii="Symbol" w:hAnsi="Symbol" w:cs="Symbol" w:hint="default"/>
      </w:rPr>
    </w:lvl>
    <w:lvl w:ilvl="4">
      <w:start w:val="1"/>
      <w:numFmt w:val="bullet"/>
      <w:lvlText w:val=""/>
      <w:lvlJc w:val="left"/>
      <w:pPr>
        <w:tabs>
          <w:tab w:val="left" w:pos="2160"/>
        </w:tabs>
        <w:ind w:left="2160" w:hanging="360"/>
      </w:pPr>
      <w:rPr>
        <w:rFonts w:ascii="Symbol" w:hAnsi="Symbol" w:cs="Symbol" w:hint="default"/>
      </w:rPr>
    </w:lvl>
    <w:lvl w:ilvl="5">
      <w:start w:val="1"/>
      <w:numFmt w:val="bullet"/>
      <w:lvlText w:val=""/>
      <w:lvlJc w:val="left"/>
      <w:pPr>
        <w:tabs>
          <w:tab w:val="left" w:pos="2520"/>
        </w:tabs>
        <w:ind w:left="2520" w:hanging="360"/>
      </w:pPr>
      <w:rPr>
        <w:rFonts w:ascii="Symbol" w:hAnsi="Symbol" w:cs="Symbol" w:hint="default"/>
      </w:rPr>
    </w:lvl>
    <w:lvl w:ilvl="6">
      <w:start w:val="1"/>
      <w:numFmt w:val="bullet"/>
      <w:lvlText w:val=""/>
      <w:lvlJc w:val="left"/>
      <w:pPr>
        <w:tabs>
          <w:tab w:val="left" w:pos="2880"/>
        </w:tabs>
        <w:ind w:left="2880" w:hanging="360"/>
      </w:pPr>
      <w:rPr>
        <w:rFonts w:ascii="Symbol" w:hAnsi="Symbol" w:cs="Symbol" w:hint="default"/>
      </w:rPr>
    </w:lvl>
    <w:lvl w:ilvl="7">
      <w:start w:val="1"/>
      <w:numFmt w:val="bullet"/>
      <w:lvlText w:val=""/>
      <w:lvlJc w:val="left"/>
      <w:pPr>
        <w:tabs>
          <w:tab w:val="left" w:pos="3240"/>
        </w:tabs>
        <w:ind w:left="3240" w:hanging="360"/>
      </w:pPr>
      <w:rPr>
        <w:rFonts w:ascii="Symbol" w:hAnsi="Symbol" w:cs="Symbol" w:hint="default"/>
      </w:rPr>
    </w:lvl>
    <w:lvl w:ilvl="8">
      <w:start w:val="1"/>
      <w:numFmt w:val="bullet"/>
      <w:lvlText w:val=""/>
      <w:lvlJc w:val="left"/>
      <w:pPr>
        <w:tabs>
          <w:tab w:val="left" w:pos="3600"/>
        </w:tabs>
        <w:ind w:left="3600" w:hanging="360"/>
      </w:pPr>
      <w:rPr>
        <w:rFonts w:ascii="Symbol" w:hAnsi="Symbol" w:cs="Symbol"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TrackMoves/>
  <w:defaultTabStop w:val="708"/>
  <w:autoHyphenation/>
  <w:hyphenationZone w:val="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4793"/>
    <w:rsid w:val="00003CB7"/>
    <w:rsid w:val="0000532E"/>
    <w:rsid w:val="00007B88"/>
    <w:rsid w:val="00024F27"/>
    <w:rsid w:val="000252AC"/>
    <w:rsid w:val="00026B62"/>
    <w:rsid w:val="000274CD"/>
    <w:rsid w:val="000318EB"/>
    <w:rsid w:val="0003240E"/>
    <w:rsid w:val="000333DD"/>
    <w:rsid w:val="00040DF4"/>
    <w:rsid w:val="00041285"/>
    <w:rsid w:val="00041A4A"/>
    <w:rsid w:val="00043184"/>
    <w:rsid w:val="00044FAE"/>
    <w:rsid w:val="00045572"/>
    <w:rsid w:val="00046C81"/>
    <w:rsid w:val="00051A23"/>
    <w:rsid w:val="00052A10"/>
    <w:rsid w:val="0005378A"/>
    <w:rsid w:val="00054BBD"/>
    <w:rsid w:val="00064CDB"/>
    <w:rsid w:val="000665A1"/>
    <w:rsid w:val="00066BBD"/>
    <w:rsid w:val="00067492"/>
    <w:rsid w:val="00071930"/>
    <w:rsid w:val="00071CEC"/>
    <w:rsid w:val="00072A10"/>
    <w:rsid w:val="0007621D"/>
    <w:rsid w:val="00081FB4"/>
    <w:rsid w:val="00093F68"/>
    <w:rsid w:val="0009475A"/>
    <w:rsid w:val="000A3839"/>
    <w:rsid w:val="000A42CB"/>
    <w:rsid w:val="000A6E66"/>
    <w:rsid w:val="000B20DE"/>
    <w:rsid w:val="000B4024"/>
    <w:rsid w:val="000B62B2"/>
    <w:rsid w:val="000B786B"/>
    <w:rsid w:val="000C0090"/>
    <w:rsid w:val="000C32FF"/>
    <w:rsid w:val="000C5936"/>
    <w:rsid w:val="000D4B39"/>
    <w:rsid w:val="000D61B9"/>
    <w:rsid w:val="000E412A"/>
    <w:rsid w:val="000E4749"/>
    <w:rsid w:val="000E5EBA"/>
    <w:rsid w:val="000E6024"/>
    <w:rsid w:val="000E681B"/>
    <w:rsid w:val="000F3553"/>
    <w:rsid w:val="000F5F93"/>
    <w:rsid w:val="001037B4"/>
    <w:rsid w:val="00104737"/>
    <w:rsid w:val="0010547A"/>
    <w:rsid w:val="00111027"/>
    <w:rsid w:val="00112348"/>
    <w:rsid w:val="00115AC5"/>
    <w:rsid w:val="00116909"/>
    <w:rsid w:val="00120300"/>
    <w:rsid w:val="00121A6B"/>
    <w:rsid w:val="00122685"/>
    <w:rsid w:val="001227F8"/>
    <w:rsid w:val="00123F46"/>
    <w:rsid w:val="001242C6"/>
    <w:rsid w:val="00124AF2"/>
    <w:rsid w:val="00127A3B"/>
    <w:rsid w:val="001300A6"/>
    <w:rsid w:val="00132E64"/>
    <w:rsid w:val="001345B6"/>
    <w:rsid w:val="00134E31"/>
    <w:rsid w:val="00136642"/>
    <w:rsid w:val="00140559"/>
    <w:rsid w:val="0014260A"/>
    <w:rsid w:val="00143C09"/>
    <w:rsid w:val="00144149"/>
    <w:rsid w:val="00144B30"/>
    <w:rsid w:val="00156A1F"/>
    <w:rsid w:val="00157EFF"/>
    <w:rsid w:val="001601C4"/>
    <w:rsid w:val="00163ADE"/>
    <w:rsid w:val="00166408"/>
    <w:rsid w:val="0017559E"/>
    <w:rsid w:val="001779C0"/>
    <w:rsid w:val="00177AB2"/>
    <w:rsid w:val="0018226C"/>
    <w:rsid w:val="00182A66"/>
    <w:rsid w:val="00190498"/>
    <w:rsid w:val="00190C00"/>
    <w:rsid w:val="00194430"/>
    <w:rsid w:val="00195DB8"/>
    <w:rsid w:val="001968B3"/>
    <w:rsid w:val="00197F2B"/>
    <w:rsid w:val="001A196C"/>
    <w:rsid w:val="001A6AE3"/>
    <w:rsid w:val="001A7B8D"/>
    <w:rsid w:val="001B007E"/>
    <w:rsid w:val="001B18E6"/>
    <w:rsid w:val="001B1940"/>
    <w:rsid w:val="001B20B2"/>
    <w:rsid w:val="001B4793"/>
    <w:rsid w:val="001B490C"/>
    <w:rsid w:val="001B49CA"/>
    <w:rsid w:val="001B6541"/>
    <w:rsid w:val="001C3EF1"/>
    <w:rsid w:val="001C58EB"/>
    <w:rsid w:val="001D5F01"/>
    <w:rsid w:val="001E3EF5"/>
    <w:rsid w:val="001E4E64"/>
    <w:rsid w:val="001E5211"/>
    <w:rsid w:val="001E640D"/>
    <w:rsid w:val="001E7AAF"/>
    <w:rsid w:val="001F1F59"/>
    <w:rsid w:val="001F2104"/>
    <w:rsid w:val="00207C5D"/>
    <w:rsid w:val="00212674"/>
    <w:rsid w:val="0021301C"/>
    <w:rsid w:val="00215473"/>
    <w:rsid w:val="00216C84"/>
    <w:rsid w:val="00217CAE"/>
    <w:rsid w:val="002268BB"/>
    <w:rsid w:val="002268E2"/>
    <w:rsid w:val="00230A00"/>
    <w:rsid w:val="00232B92"/>
    <w:rsid w:val="002450D9"/>
    <w:rsid w:val="0024547C"/>
    <w:rsid w:val="00251B5C"/>
    <w:rsid w:val="00256416"/>
    <w:rsid w:val="002567E5"/>
    <w:rsid w:val="0026190C"/>
    <w:rsid w:val="00267E04"/>
    <w:rsid w:val="00275070"/>
    <w:rsid w:val="0027786E"/>
    <w:rsid w:val="00286C4B"/>
    <w:rsid w:val="00291AFE"/>
    <w:rsid w:val="0029286F"/>
    <w:rsid w:val="002A089C"/>
    <w:rsid w:val="002A0BAC"/>
    <w:rsid w:val="002A1F60"/>
    <w:rsid w:val="002A618C"/>
    <w:rsid w:val="002A75AF"/>
    <w:rsid w:val="002B47CF"/>
    <w:rsid w:val="002C02D0"/>
    <w:rsid w:val="002D1A2D"/>
    <w:rsid w:val="002D5684"/>
    <w:rsid w:val="002E0F4F"/>
    <w:rsid w:val="002E6BE9"/>
    <w:rsid w:val="002F0AD6"/>
    <w:rsid w:val="002F4EE3"/>
    <w:rsid w:val="00310566"/>
    <w:rsid w:val="00311416"/>
    <w:rsid w:val="00312936"/>
    <w:rsid w:val="003150FB"/>
    <w:rsid w:val="00315AA7"/>
    <w:rsid w:val="00317056"/>
    <w:rsid w:val="003178DF"/>
    <w:rsid w:val="00320EC9"/>
    <w:rsid w:val="0032286E"/>
    <w:rsid w:val="00325ED2"/>
    <w:rsid w:val="003321B4"/>
    <w:rsid w:val="00332D30"/>
    <w:rsid w:val="00335264"/>
    <w:rsid w:val="00336B44"/>
    <w:rsid w:val="003404C6"/>
    <w:rsid w:val="00343E9B"/>
    <w:rsid w:val="00343F17"/>
    <w:rsid w:val="003442CD"/>
    <w:rsid w:val="00345CC1"/>
    <w:rsid w:val="003469F0"/>
    <w:rsid w:val="00347B4E"/>
    <w:rsid w:val="00353DBF"/>
    <w:rsid w:val="003572C2"/>
    <w:rsid w:val="00357E02"/>
    <w:rsid w:val="00361B37"/>
    <w:rsid w:val="003630E2"/>
    <w:rsid w:val="003710F3"/>
    <w:rsid w:val="0038008A"/>
    <w:rsid w:val="00381643"/>
    <w:rsid w:val="003821FE"/>
    <w:rsid w:val="00383575"/>
    <w:rsid w:val="003839F0"/>
    <w:rsid w:val="003840C4"/>
    <w:rsid w:val="003958B4"/>
    <w:rsid w:val="00397CC9"/>
    <w:rsid w:val="003A1413"/>
    <w:rsid w:val="003A179D"/>
    <w:rsid w:val="003A1C7C"/>
    <w:rsid w:val="003A3802"/>
    <w:rsid w:val="003A5385"/>
    <w:rsid w:val="003A54E6"/>
    <w:rsid w:val="003A7185"/>
    <w:rsid w:val="003B3267"/>
    <w:rsid w:val="003C072A"/>
    <w:rsid w:val="003D0669"/>
    <w:rsid w:val="003D7087"/>
    <w:rsid w:val="003E1BB0"/>
    <w:rsid w:val="003E345F"/>
    <w:rsid w:val="003E5926"/>
    <w:rsid w:val="003E5A50"/>
    <w:rsid w:val="003F03B7"/>
    <w:rsid w:val="003F609B"/>
    <w:rsid w:val="00405F3A"/>
    <w:rsid w:val="00407A48"/>
    <w:rsid w:val="00410DBC"/>
    <w:rsid w:val="00411BD9"/>
    <w:rsid w:val="00417B90"/>
    <w:rsid w:val="00422750"/>
    <w:rsid w:val="00424631"/>
    <w:rsid w:val="00426CC8"/>
    <w:rsid w:val="00427ED2"/>
    <w:rsid w:val="0043003B"/>
    <w:rsid w:val="00430D90"/>
    <w:rsid w:val="00433048"/>
    <w:rsid w:val="004362C8"/>
    <w:rsid w:val="00441CDF"/>
    <w:rsid w:val="004443FF"/>
    <w:rsid w:val="004452FD"/>
    <w:rsid w:val="00451518"/>
    <w:rsid w:val="00455A90"/>
    <w:rsid w:val="004560E8"/>
    <w:rsid w:val="00456346"/>
    <w:rsid w:val="0046453A"/>
    <w:rsid w:val="0046469E"/>
    <w:rsid w:val="00465FD9"/>
    <w:rsid w:val="00470230"/>
    <w:rsid w:val="00472D68"/>
    <w:rsid w:val="004742E9"/>
    <w:rsid w:val="00480F24"/>
    <w:rsid w:val="00482BD2"/>
    <w:rsid w:val="00483489"/>
    <w:rsid w:val="00485F57"/>
    <w:rsid w:val="00486BA2"/>
    <w:rsid w:val="00487FF3"/>
    <w:rsid w:val="00491A7F"/>
    <w:rsid w:val="004940E5"/>
    <w:rsid w:val="004943F6"/>
    <w:rsid w:val="004A15F0"/>
    <w:rsid w:val="004B17B5"/>
    <w:rsid w:val="004B6373"/>
    <w:rsid w:val="004C0FA0"/>
    <w:rsid w:val="004C2063"/>
    <w:rsid w:val="004C2484"/>
    <w:rsid w:val="004C6022"/>
    <w:rsid w:val="004D6284"/>
    <w:rsid w:val="004D6356"/>
    <w:rsid w:val="004D6C6E"/>
    <w:rsid w:val="004E117C"/>
    <w:rsid w:val="004E17DC"/>
    <w:rsid w:val="004E2631"/>
    <w:rsid w:val="004E3500"/>
    <w:rsid w:val="004E41AE"/>
    <w:rsid w:val="004E4866"/>
    <w:rsid w:val="004E553C"/>
    <w:rsid w:val="004E66CF"/>
    <w:rsid w:val="004F1020"/>
    <w:rsid w:val="004F2423"/>
    <w:rsid w:val="004F3055"/>
    <w:rsid w:val="004F5711"/>
    <w:rsid w:val="004F6238"/>
    <w:rsid w:val="004F7BBD"/>
    <w:rsid w:val="00507124"/>
    <w:rsid w:val="00512604"/>
    <w:rsid w:val="005156C3"/>
    <w:rsid w:val="00515F32"/>
    <w:rsid w:val="005224DF"/>
    <w:rsid w:val="0053133F"/>
    <w:rsid w:val="00531FEE"/>
    <w:rsid w:val="00532715"/>
    <w:rsid w:val="005346D2"/>
    <w:rsid w:val="0053713B"/>
    <w:rsid w:val="00541D2A"/>
    <w:rsid w:val="00543CA2"/>
    <w:rsid w:val="005551E8"/>
    <w:rsid w:val="0055675F"/>
    <w:rsid w:val="00562E4F"/>
    <w:rsid w:val="00564C9F"/>
    <w:rsid w:val="00566F5A"/>
    <w:rsid w:val="00570E30"/>
    <w:rsid w:val="0057489F"/>
    <w:rsid w:val="00576375"/>
    <w:rsid w:val="005804F1"/>
    <w:rsid w:val="00585629"/>
    <w:rsid w:val="00586D97"/>
    <w:rsid w:val="00590679"/>
    <w:rsid w:val="005926F1"/>
    <w:rsid w:val="00592F7C"/>
    <w:rsid w:val="00593AEE"/>
    <w:rsid w:val="00596A7D"/>
    <w:rsid w:val="005A0747"/>
    <w:rsid w:val="005A352D"/>
    <w:rsid w:val="005A39FD"/>
    <w:rsid w:val="005A3E17"/>
    <w:rsid w:val="005A7242"/>
    <w:rsid w:val="005B0A74"/>
    <w:rsid w:val="005B6F96"/>
    <w:rsid w:val="005C1394"/>
    <w:rsid w:val="005C438C"/>
    <w:rsid w:val="005D005E"/>
    <w:rsid w:val="005D00AB"/>
    <w:rsid w:val="005D0374"/>
    <w:rsid w:val="005D4FDE"/>
    <w:rsid w:val="005D626F"/>
    <w:rsid w:val="005E6A77"/>
    <w:rsid w:val="005E6F31"/>
    <w:rsid w:val="005E750F"/>
    <w:rsid w:val="005F6225"/>
    <w:rsid w:val="005F7F83"/>
    <w:rsid w:val="00602287"/>
    <w:rsid w:val="00603BF1"/>
    <w:rsid w:val="00603F97"/>
    <w:rsid w:val="00607DCB"/>
    <w:rsid w:val="0061072A"/>
    <w:rsid w:val="006122FE"/>
    <w:rsid w:val="00614E73"/>
    <w:rsid w:val="006209FE"/>
    <w:rsid w:val="006233DA"/>
    <w:rsid w:val="006238FA"/>
    <w:rsid w:val="006249CE"/>
    <w:rsid w:val="0062505A"/>
    <w:rsid w:val="006274FE"/>
    <w:rsid w:val="00630188"/>
    <w:rsid w:val="00633744"/>
    <w:rsid w:val="00635C3E"/>
    <w:rsid w:val="00637320"/>
    <w:rsid w:val="006417B0"/>
    <w:rsid w:val="00642A82"/>
    <w:rsid w:val="00642CCB"/>
    <w:rsid w:val="00642DAF"/>
    <w:rsid w:val="00643E8C"/>
    <w:rsid w:val="0065023E"/>
    <w:rsid w:val="00650B11"/>
    <w:rsid w:val="00652680"/>
    <w:rsid w:val="00653608"/>
    <w:rsid w:val="0067010B"/>
    <w:rsid w:val="00670401"/>
    <w:rsid w:val="00673DE9"/>
    <w:rsid w:val="00674A01"/>
    <w:rsid w:val="006765B2"/>
    <w:rsid w:val="00676E5B"/>
    <w:rsid w:val="006824C0"/>
    <w:rsid w:val="00691369"/>
    <w:rsid w:val="0069373E"/>
    <w:rsid w:val="00696EF8"/>
    <w:rsid w:val="00697299"/>
    <w:rsid w:val="006A0018"/>
    <w:rsid w:val="006A0E1C"/>
    <w:rsid w:val="006A4504"/>
    <w:rsid w:val="006A644E"/>
    <w:rsid w:val="006A7EA9"/>
    <w:rsid w:val="006B0481"/>
    <w:rsid w:val="006B0F97"/>
    <w:rsid w:val="006B12FA"/>
    <w:rsid w:val="006B2647"/>
    <w:rsid w:val="006B5330"/>
    <w:rsid w:val="006C1236"/>
    <w:rsid w:val="006C19D5"/>
    <w:rsid w:val="006C2238"/>
    <w:rsid w:val="006C263A"/>
    <w:rsid w:val="006C358C"/>
    <w:rsid w:val="006C3C94"/>
    <w:rsid w:val="006C4060"/>
    <w:rsid w:val="006D1453"/>
    <w:rsid w:val="006D219F"/>
    <w:rsid w:val="006E1141"/>
    <w:rsid w:val="006E3F27"/>
    <w:rsid w:val="006E62AB"/>
    <w:rsid w:val="006E7498"/>
    <w:rsid w:val="006F007A"/>
    <w:rsid w:val="006F1E90"/>
    <w:rsid w:val="006F51B2"/>
    <w:rsid w:val="006F6EB6"/>
    <w:rsid w:val="00706640"/>
    <w:rsid w:val="00710099"/>
    <w:rsid w:val="0071479A"/>
    <w:rsid w:val="0072647C"/>
    <w:rsid w:val="00726F39"/>
    <w:rsid w:val="00727060"/>
    <w:rsid w:val="007324A1"/>
    <w:rsid w:val="00742F42"/>
    <w:rsid w:val="0074549A"/>
    <w:rsid w:val="00746E65"/>
    <w:rsid w:val="00752CC9"/>
    <w:rsid w:val="00752ECC"/>
    <w:rsid w:val="00756CAE"/>
    <w:rsid w:val="007574FD"/>
    <w:rsid w:val="00763AB9"/>
    <w:rsid w:val="0077074C"/>
    <w:rsid w:val="007712A5"/>
    <w:rsid w:val="007724A7"/>
    <w:rsid w:val="007755F9"/>
    <w:rsid w:val="007802E3"/>
    <w:rsid w:val="00781413"/>
    <w:rsid w:val="00783595"/>
    <w:rsid w:val="00787CFE"/>
    <w:rsid w:val="00793B86"/>
    <w:rsid w:val="00795709"/>
    <w:rsid w:val="00795CDA"/>
    <w:rsid w:val="007A11AA"/>
    <w:rsid w:val="007A3A89"/>
    <w:rsid w:val="007A3BA2"/>
    <w:rsid w:val="007B0D00"/>
    <w:rsid w:val="007B3E41"/>
    <w:rsid w:val="007B49E6"/>
    <w:rsid w:val="007B55DC"/>
    <w:rsid w:val="007C2BFE"/>
    <w:rsid w:val="007C52B6"/>
    <w:rsid w:val="007C6795"/>
    <w:rsid w:val="007C6B7F"/>
    <w:rsid w:val="007D3507"/>
    <w:rsid w:val="007E08C6"/>
    <w:rsid w:val="007E16D8"/>
    <w:rsid w:val="007E18FA"/>
    <w:rsid w:val="007E3C50"/>
    <w:rsid w:val="007E6073"/>
    <w:rsid w:val="007E74EC"/>
    <w:rsid w:val="007F4499"/>
    <w:rsid w:val="0080276D"/>
    <w:rsid w:val="008048DB"/>
    <w:rsid w:val="00807AAE"/>
    <w:rsid w:val="00811010"/>
    <w:rsid w:val="00811D90"/>
    <w:rsid w:val="008134F2"/>
    <w:rsid w:val="00815AED"/>
    <w:rsid w:val="00817334"/>
    <w:rsid w:val="0082072D"/>
    <w:rsid w:val="008229B5"/>
    <w:rsid w:val="00822DF0"/>
    <w:rsid w:val="008426DB"/>
    <w:rsid w:val="00842DF8"/>
    <w:rsid w:val="008455CA"/>
    <w:rsid w:val="0084613B"/>
    <w:rsid w:val="00846EA8"/>
    <w:rsid w:val="00850122"/>
    <w:rsid w:val="00850C39"/>
    <w:rsid w:val="00851143"/>
    <w:rsid w:val="00857502"/>
    <w:rsid w:val="00860B3D"/>
    <w:rsid w:val="0086247D"/>
    <w:rsid w:val="008659FB"/>
    <w:rsid w:val="00871B9D"/>
    <w:rsid w:val="00873B2C"/>
    <w:rsid w:val="00886CDF"/>
    <w:rsid w:val="00887644"/>
    <w:rsid w:val="008906DE"/>
    <w:rsid w:val="00892076"/>
    <w:rsid w:val="00893B29"/>
    <w:rsid w:val="00894FCE"/>
    <w:rsid w:val="008967B2"/>
    <w:rsid w:val="008A12F3"/>
    <w:rsid w:val="008B1D9D"/>
    <w:rsid w:val="008B3671"/>
    <w:rsid w:val="008B534D"/>
    <w:rsid w:val="008C0F71"/>
    <w:rsid w:val="008C598F"/>
    <w:rsid w:val="008D1A94"/>
    <w:rsid w:val="008D1C13"/>
    <w:rsid w:val="008D1D8E"/>
    <w:rsid w:val="008D57EE"/>
    <w:rsid w:val="008D5E61"/>
    <w:rsid w:val="008D6A23"/>
    <w:rsid w:val="008E3C77"/>
    <w:rsid w:val="008E3D52"/>
    <w:rsid w:val="008E7E2A"/>
    <w:rsid w:val="008F057A"/>
    <w:rsid w:val="008F0C12"/>
    <w:rsid w:val="008F2333"/>
    <w:rsid w:val="008F51C2"/>
    <w:rsid w:val="008F56A9"/>
    <w:rsid w:val="008F5C2C"/>
    <w:rsid w:val="008F6ECB"/>
    <w:rsid w:val="008F7C6B"/>
    <w:rsid w:val="00907771"/>
    <w:rsid w:val="009143D5"/>
    <w:rsid w:val="009164E7"/>
    <w:rsid w:val="009168D4"/>
    <w:rsid w:val="00917DDD"/>
    <w:rsid w:val="00921D78"/>
    <w:rsid w:val="00923725"/>
    <w:rsid w:val="00924ED2"/>
    <w:rsid w:val="009335F4"/>
    <w:rsid w:val="00933C16"/>
    <w:rsid w:val="00936CCA"/>
    <w:rsid w:val="00936F2F"/>
    <w:rsid w:val="00940994"/>
    <w:rsid w:val="00940A93"/>
    <w:rsid w:val="00940D17"/>
    <w:rsid w:val="0094371A"/>
    <w:rsid w:val="009449F7"/>
    <w:rsid w:val="009453D3"/>
    <w:rsid w:val="00945FC4"/>
    <w:rsid w:val="00946D48"/>
    <w:rsid w:val="00947067"/>
    <w:rsid w:val="009472B4"/>
    <w:rsid w:val="009501A6"/>
    <w:rsid w:val="00950901"/>
    <w:rsid w:val="00957193"/>
    <w:rsid w:val="009575F3"/>
    <w:rsid w:val="00961599"/>
    <w:rsid w:val="00963721"/>
    <w:rsid w:val="0096463F"/>
    <w:rsid w:val="00973EF5"/>
    <w:rsid w:val="0097410F"/>
    <w:rsid w:val="0097417A"/>
    <w:rsid w:val="00974857"/>
    <w:rsid w:val="00975509"/>
    <w:rsid w:val="00976EE4"/>
    <w:rsid w:val="0098027D"/>
    <w:rsid w:val="00980C2E"/>
    <w:rsid w:val="00983010"/>
    <w:rsid w:val="00984BCE"/>
    <w:rsid w:val="00986011"/>
    <w:rsid w:val="00987ACE"/>
    <w:rsid w:val="0099029C"/>
    <w:rsid w:val="00992B86"/>
    <w:rsid w:val="009951DF"/>
    <w:rsid w:val="009954D0"/>
    <w:rsid w:val="00997940"/>
    <w:rsid w:val="009A3D80"/>
    <w:rsid w:val="009A75E7"/>
    <w:rsid w:val="009A7676"/>
    <w:rsid w:val="009B175D"/>
    <w:rsid w:val="009B4923"/>
    <w:rsid w:val="009B7D0D"/>
    <w:rsid w:val="009C11B3"/>
    <w:rsid w:val="009C2C3E"/>
    <w:rsid w:val="009C5D9D"/>
    <w:rsid w:val="009C6650"/>
    <w:rsid w:val="009D1150"/>
    <w:rsid w:val="009E03F6"/>
    <w:rsid w:val="009E2D68"/>
    <w:rsid w:val="009E3A4C"/>
    <w:rsid w:val="009E5E06"/>
    <w:rsid w:val="009F0DF3"/>
    <w:rsid w:val="009F2BA0"/>
    <w:rsid w:val="009F2DCB"/>
    <w:rsid w:val="00A000AE"/>
    <w:rsid w:val="00A022A7"/>
    <w:rsid w:val="00A02C1D"/>
    <w:rsid w:val="00A02C9E"/>
    <w:rsid w:val="00A03CA6"/>
    <w:rsid w:val="00A04526"/>
    <w:rsid w:val="00A155A4"/>
    <w:rsid w:val="00A16808"/>
    <w:rsid w:val="00A240FF"/>
    <w:rsid w:val="00A25BF2"/>
    <w:rsid w:val="00A26174"/>
    <w:rsid w:val="00A269DE"/>
    <w:rsid w:val="00A27659"/>
    <w:rsid w:val="00A34844"/>
    <w:rsid w:val="00A34CEE"/>
    <w:rsid w:val="00A35819"/>
    <w:rsid w:val="00A36C07"/>
    <w:rsid w:val="00A41440"/>
    <w:rsid w:val="00A4309B"/>
    <w:rsid w:val="00A43E26"/>
    <w:rsid w:val="00A43E8E"/>
    <w:rsid w:val="00A52F1E"/>
    <w:rsid w:val="00A544D9"/>
    <w:rsid w:val="00A545DB"/>
    <w:rsid w:val="00A56026"/>
    <w:rsid w:val="00A571C4"/>
    <w:rsid w:val="00A61473"/>
    <w:rsid w:val="00A630B7"/>
    <w:rsid w:val="00A6354A"/>
    <w:rsid w:val="00A65650"/>
    <w:rsid w:val="00A6690F"/>
    <w:rsid w:val="00A67AE1"/>
    <w:rsid w:val="00A70A86"/>
    <w:rsid w:val="00A70EC0"/>
    <w:rsid w:val="00A71BBC"/>
    <w:rsid w:val="00A81A8C"/>
    <w:rsid w:val="00A822D7"/>
    <w:rsid w:val="00A82C81"/>
    <w:rsid w:val="00A83D72"/>
    <w:rsid w:val="00A86A79"/>
    <w:rsid w:val="00A8745C"/>
    <w:rsid w:val="00A9291A"/>
    <w:rsid w:val="00A929D1"/>
    <w:rsid w:val="00A93099"/>
    <w:rsid w:val="00AA6BEC"/>
    <w:rsid w:val="00AA71AC"/>
    <w:rsid w:val="00AB2F4D"/>
    <w:rsid w:val="00AB6457"/>
    <w:rsid w:val="00AB7FA8"/>
    <w:rsid w:val="00AC2909"/>
    <w:rsid w:val="00AC540A"/>
    <w:rsid w:val="00AC7E5B"/>
    <w:rsid w:val="00AC7F24"/>
    <w:rsid w:val="00AD227F"/>
    <w:rsid w:val="00AD4110"/>
    <w:rsid w:val="00AD500E"/>
    <w:rsid w:val="00AD7BCF"/>
    <w:rsid w:val="00AE0271"/>
    <w:rsid w:val="00AE2AAA"/>
    <w:rsid w:val="00AE363E"/>
    <w:rsid w:val="00AF12C9"/>
    <w:rsid w:val="00AF674B"/>
    <w:rsid w:val="00B00069"/>
    <w:rsid w:val="00B01A06"/>
    <w:rsid w:val="00B01BD9"/>
    <w:rsid w:val="00B025FB"/>
    <w:rsid w:val="00B0478B"/>
    <w:rsid w:val="00B05009"/>
    <w:rsid w:val="00B06AAF"/>
    <w:rsid w:val="00B15BFF"/>
    <w:rsid w:val="00B209AC"/>
    <w:rsid w:val="00B20FAD"/>
    <w:rsid w:val="00B2137F"/>
    <w:rsid w:val="00B2157A"/>
    <w:rsid w:val="00B23EAB"/>
    <w:rsid w:val="00B25D70"/>
    <w:rsid w:val="00B25EAB"/>
    <w:rsid w:val="00B3097F"/>
    <w:rsid w:val="00B30AC7"/>
    <w:rsid w:val="00B31F5C"/>
    <w:rsid w:val="00B32684"/>
    <w:rsid w:val="00B33671"/>
    <w:rsid w:val="00B43838"/>
    <w:rsid w:val="00B43ADB"/>
    <w:rsid w:val="00B47B19"/>
    <w:rsid w:val="00B51376"/>
    <w:rsid w:val="00B56EAE"/>
    <w:rsid w:val="00B57B58"/>
    <w:rsid w:val="00B57D6D"/>
    <w:rsid w:val="00B661D4"/>
    <w:rsid w:val="00B6660F"/>
    <w:rsid w:val="00B70FF2"/>
    <w:rsid w:val="00B7147F"/>
    <w:rsid w:val="00B71759"/>
    <w:rsid w:val="00B71BF0"/>
    <w:rsid w:val="00B74525"/>
    <w:rsid w:val="00B75230"/>
    <w:rsid w:val="00B80943"/>
    <w:rsid w:val="00B812A5"/>
    <w:rsid w:val="00B837B0"/>
    <w:rsid w:val="00B86CFC"/>
    <w:rsid w:val="00B922F8"/>
    <w:rsid w:val="00B929AB"/>
    <w:rsid w:val="00B95634"/>
    <w:rsid w:val="00BA190B"/>
    <w:rsid w:val="00BA5F50"/>
    <w:rsid w:val="00BB06E8"/>
    <w:rsid w:val="00BB084D"/>
    <w:rsid w:val="00BB19F0"/>
    <w:rsid w:val="00BB6517"/>
    <w:rsid w:val="00BB679B"/>
    <w:rsid w:val="00BC1705"/>
    <w:rsid w:val="00BC275D"/>
    <w:rsid w:val="00BC56ED"/>
    <w:rsid w:val="00BC5F79"/>
    <w:rsid w:val="00BC67D2"/>
    <w:rsid w:val="00BD0AB1"/>
    <w:rsid w:val="00BD179F"/>
    <w:rsid w:val="00BD1E1E"/>
    <w:rsid w:val="00BD4A4A"/>
    <w:rsid w:val="00BE29C9"/>
    <w:rsid w:val="00BE51B8"/>
    <w:rsid w:val="00BF2AAE"/>
    <w:rsid w:val="00BF7FC1"/>
    <w:rsid w:val="00C12DB0"/>
    <w:rsid w:val="00C155FF"/>
    <w:rsid w:val="00C15F9E"/>
    <w:rsid w:val="00C16988"/>
    <w:rsid w:val="00C21573"/>
    <w:rsid w:val="00C21E14"/>
    <w:rsid w:val="00C2354F"/>
    <w:rsid w:val="00C24636"/>
    <w:rsid w:val="00C26FA4"/>
    <w:rsid w:val="00C31496"/>
    <w:rsid w:val="00C336DF"/>
    <w:rsid w:val="00C33AE4"/>
    <w:rsid w:val="00C422E2"/>
    <w:rsid w:val="00C42910"/>
    <w:rsid w:val="00C46DEA"/>
    <w:rsid w:val="00C608DA"/>
    <w:rsid w:val="00C60A82"/>
    <w:rsid w:val="00C6472D"/>
    <w:rsid w:val="00C673FE"/>
    <w:rsid w:val="00C70457"/>
    <w:rsid w:val="00C75F5F"/>
    <w:rsid w:val="00C76B2C"/>
    <w:rsid w:val="00C777E7"/>
    <w:rsid w:val="00C80531"/>
    <w:rsid w:val="00C86E0B"/>
    <w:rsid w:val="00C87446"/>
    <w:rsid w:val="00C875CA"/>
    <w:rsid w:val="00C92A71"/>
    <w:rsid w:val="00CA002B"/>
    <w:rsid w:val="00CA1C76"/>
    <w:rsid w:val="00CA3767"/>
    <w:rsid w:val="00CB3A1A"/>
    <w:rsid w:val="00CB4B38"/>
    <w:rsid w:val="00CB5061"/>
    <w:rsid w:val="00CB515C"/>
    <w:rsid w:val="00CC00D6"/>
    <w:rsid w:val="00CC3AA8"/>
    <w:rsid w:val="00CC47C3"/>
    <w:rsid w:val="00CC52BB"/>
    <w:rsid w:val="00CC638E"/>
    <w:rsid w:val="00CD1B7B"/>
    <w:rsid w:val="00CD7B31"/>
    <w:rsid w:val="00CE28BE"/>
    <w:rsid w:val="00CE3259"/>
    <w:rsid w:val="00CE3308"/>
    <w:rsid w:val="00CE75A8"/>
    <w:rsid w:val="00CF2FED"/>
    <w:rsid w:val="00D01828"/>
    <w:rsid w:val="00D057BA"/>
    <w:rsid w:val="00D06516"/>
    <w:rsid w:val="00D07D1E"/>
    <w:rsid w:val="00D1086A"/>
    <w:rsid w:val="00D12525"/>
    <w:rsid w:val="00D14A00"/>
    <w:rsid w:val="00D15DB9"/>
    <w:rsid w:val="00D21425"/>
    <w:rsid w:val="00D21D30"/>
    <w:rsid w:val="00D31354"/>
    <w:rsid w:val="00D3262D"/>
    <w:rsid w:val="00D33780"/>
    <w:rsid w:val="00D35CD7"/>
    <w:rsid w:val="00D515CF"/>
    <w:rsid w:val="00D522EC"/>
    <w:rsid w:val="00D52526"/>
    <w:rsid w:val="00D6047E"/>
    <w:rsid w:val="00D6297B"/>
    <w:rsid w:val="00D64510"/>
    <w:rsid w:val="00D667BD"/>
    <w:rsid w:val="00D70C1D"/>
    <w:rsid w:val="00D75FE0"/>
    <w:rsid w:val="00D76D96"/>
    <w:rsid w:val="00D805BD"/>
    <w:rsid w:val="00D86838"/>
    <w:rsid w:val="00D90917"/>
    <w:rsid w:val="00DA2E25"/>
    <w:rsid w:val="00DB19CE"/>
    <w:rsid w:val="00DB21CB"/>
    <w:rsid w:val="00DB4C0A"/>
    <w:rsid w:val="00DB72E5"/>
    <w:rsid w:val="00DC1E8E"/>
    <w:rsid w:val="00DC2D16"/>
    <w:rsid w:val="00DC61AC"/>
    <w:rsid w:val="00DC7E7C"/>
    <w:rsid w:val="00DD166A"/>
    <w:rsid w:val="00DD30C9"/>
    <w:rsid w:val="00DD3154"/>
    <w:rsid w:val="00DD41FA"/>
    <w:rsid w:val="00DE1AFD"/>
    <w:rsid w:val="00DF096A"/>
    <w:rsid w:val="00DF7952"/>
    <w:rsid w:val="00E03996"/>
    <w:rsid w:val="00E05276"/>
    <w:rsid w:val="00E10B98"/>
    <w:rsid w:val="00E14CBE"/>
    <w:rsid w:val="00E201B0"/>
    <w:rsid w:val="00E20A6D"/>
    <w:rsid w:val="00E23A8E"/>
    <w:rsid w:val="00E26DB2"/>
    <w:rsid w:val="00E27181"/>
    <w:rsid w:val="00E34B05"/>
    <w:rsid w:val="00E365AB"/>
    <w:rsid w:val="00E4284B"/>
    <w:rsid w:val="00E43E0E"/>
    <w:rsid w:val="00E45AEF"/>
    <w:rsid w:val="00E51CC4"/>
    <w:rsid w:val="00E530D7"/>
    <w:rsid w:val="00E56406"/>
    <w:rsid w:val="00E66A3F"/>
    <w:rsid w:val="00E67960"/>
    <w:rsid w:val="00E71645"/>
    <w:rsid w:val="00E72CD1"/>
    <w:rsid w:val="00E7740F"/>
    <w:rsid w:val="00E77FFA"/>
    <w:rsid w:val="00E81F81"/>
    <w:rsid w:val="00E8412D"/>
    <w:rsid w:val="00E85121"/>
    <w:rsid w:val="00E8723E"/>
    <w:rsid w:val="00E9059D"/>
    <w:rsid w:val="00E9412B"/>
    <w:rsid w:val="00E9784C"/>
    <w:rsid w:val="00EA115D"/>
    <w:rsid w:val="00EA1CEB"/>
    <w:rsid w:val="00EA71DF"/>
    <w:rsid w:val="00EB6161"/>
    <w:rsid w:val="00EC76CB"/>
    <w:rsid w:val="00EE3EF7"/>
    <w:rsid w:val="00EE3F85"/>
    <w:rsid w:val="00EE61DF"/>
    <w:rsid w:val="00EF3200"/>
    <w:rsid w:val="00F00C62"/>
    <w:rsid w:val="00F05D51"/>
    <w:rsid w:val="00F10752"/>
    <w:rsid w:val="00F14AA9"/>
    <w:rsid w:val="00F14C69"/>
    <w:rsid w:val="00F208BB"/>
    <w:rsid w:val="00F233F2"/>
    <w:rsid w:val="00F23C9D"/>
    <w:rsid w:val="00F25E0F"/>
    <w:rsid w:val="00F26707"/>
    <w:rsid w:val="00F30136"/>
    <w:rsid w:val="00F34F4C"/>
    <w:rsid w:val="00F41927"/>
    <w:rsid w:val="00F4626F"/>
    <w:rsid w:val="00F46ED9"/>
    <w:rsid w:val="00F50BC5"/>
    <w:rsid w:val="00F526B7"/>
    <w:rsid w:val="00F551AC"/>
    <w:rsid w:val="00F55B03"/>
    <w:rsid w:val="00F55F9E"/>
    <w:rsid w:val="00F5713D"/>
    <w:rsid w:val="00F60EC5"/>
    <w:rsid w:val="00F66F9E"/>
    <w:rsid w:val="00F74275"/>
    <w:rsid w:val="00F75191"/>
    <w:rsid w:val="00F9240C"/>
    <w:rsid w:val="00F92C75"/>
    <w:rsid w:val="00F92F0F"/>
    <w:rsid w:val="00F9463D"/>
    <w:rsid w:val="00F947EA"/>
    <w:rsid w:val="00F9612A"/>
    <w:rsid w:val="00FA08FD"/>
    <w:rsid w:val="00FA3AD7"/>
    <w:rsid w:val="00FA47F6"/>
    <w:rsid w:val="00FA4A7A"/>
    <w:rsid w:val="00FB0CB9"/>
    <w:rsid w:val="00FB2583"/>
    <w:rsid w:val="00FB3626"/>
    <w:rsid w:val="00FB5F63"/>
    <w:rsid w:val="00FB6DDF"/>
    <w:rsid w:val="00FB739E"/>
    <w:rsid w:val="00FC155A"/>
    <w:rsid w:val="00FC1AA0"/>
    <w:rsid w:val="00FC2782"/>
    <w:rsid w:val="00FC6F47"/>
    <w:rsid w:val="00FD0A1C"/>
    <w:rsid w:val="00FD0DEE"/>
    <w:rsid w:val="00FD6C31"/>
    <w:rsid w:val="00FD6E6A"/>
    <w:rsid w:val="00FE4F14"/>
    <w:rsid w:val="00FE7DCF"/>
    <w:rsid w:val="00FF0E59"/>
    <w:rsid w:val="00FF5B64"/>
    <w:rsid w:val="00FF62FC"/>
    <w:rsid w:val="00FF71D6"/>
    <w:rsid w:val="066D18F8"/>
    <w:rsid w:val="15441893"/>
    <w:rsid w:val="15DC6C12"/>
    <w:rsid w:val="2203115E"/>
    <w:rsid w:val="4B545024"/>
    <w:rsid w:val="64DE698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7406A"/>
  <w15:docId w15:val="{C91278B7-024B-4B8D-A616-D0BBBB31C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Liberation Serif" w:eastAsia="Source Han Serif CN" w:hAnsi="Liberation Serif" w:cs="Noto Sans"/>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rPr>
      <w:rFonts w:ascii="Arial" w:eastAsia="Calibri" w:hAnsi="Arial" w:cs="Arial"/>
      <w:color w:val="000000"/>
      <w:lang w:eastAsia="zh-CN"/>
    </w:rPr>
  </w:style>
  <w:style w:type="paragraph" w:styleId="2">
    <w:name w:val="heading 2"/>
    <w:basedOn w:val="a"/>
    <w:next w:val="a"/>
    <w:link w:val="20"/>
    <w:uiPriority w:val="9"/>
    <w:semiHidden/>
    <w:unhideWhenUsed/>
    <w:qFormat/>
    <w:pPr>
      <w:keepNext/>
      <w:suppressAutoHyphens w:val="0"/>
      <w:autoSpaceDE w:val="0"/>
      <w:autoSpaceDN w:val="0"/>
      <w:adjustRightInd w:val="0"/>
      <w:spacing w:before="240" w:after="60"/>
      <w:ind w:firstLine="720"/>
      <w:jc w:val="both"/>
      <w:outlineLvl w:val="1"/>
    </w:pPr>
    <w:rPr>
      <w:rFonts w:ascii="Cambria" w:eastAsia="Times New Roman" w:hAnsi="Cambria" w:cs="Times New Roman"/>
      <w:b/>
      <w:bCs/>
      <w:i/>
      <w:iCs/>
      <w:color w:val="auto"/>
      <w:sz w:val="28"/>
      <w:szCs w:val="28"/>
    </w:rPr>
  </w:style>
  <w:style w:type="paragraph" w:styleId="3">
    <w:name w:val="heading 3"/>
    <w:basedOn w:val="a"/>
    <w:next w:val="a"/>
    <w:qFormat/>
    <w:pPr>
      <w:keepNext/>
      <w:widowControl/>
      <w:numPr>
        <w:ilvl w:val="2"/>
        <w:numId w:val="1"/>
      </w:numPr>
      <w:jc w:val="center"/>
      <w:outlineLvl w:val="2"/>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qFormat/>
    <w:rPr>
      <w:color w:val="0563C1"/>
      <w:u w:val="single"/>
    </w:rPr>
  </w:style>
  <w:style w:type="paragraph" w:styleId="a4">
    <w:name w:val="Balloon Text"/>
    <w:basedOn w:val="a"/>
    <w:qFormat/>
    <w:rPr>
      <w:rFonts w:ascii="Segoe UI" w:hAnsi="Segoe UI" w:cs="Segoe UI"/>
      <w:sz w:val="18"/>
      <w:szCs w:val="18"/>
      <w:lang w:val="en-US"/>
    </w:rPr>
  </w:style>
  <w:style w:type="paragraph" w:styleId="a5">
    <w:name w:val="Plain Text"/>
    <w:basedOn w:val="a"/>
    <w:qFormat/>
    <w:pPr>
      <w:widowControl/>
    </w:pPr>
    <w:rPr>
      <w:rFonts w:ascii="Courier New" w:hAnsi="Courier New" w:cs="Times New Roman"/>
      <w:color w:val="auto"/>
      <w:sz w:val="28"/>
      <w:szCs w:val="28"/>
      <w:lang w:eastAsia="en-US"/>
    </w:rPr>
  </w:style>
  <w:style w:type="paragraph" w:styleId="a6">
    <w:name w:val="caption"/>
    <w:basedOn w:val="a"/>
    <w:qFormat/>
    <w:pPr>
      <w:suppressLineNumbers/>
      <w:spacing w:before="120" w:after="120"/>
    </w:pPr>
    <w:rPr>
      <w:rFonts w:cs="Noto Sans"/>
      <w:i/>
      <w:iCs/>
      <w:sz w:val="24"/>
      <w:szCs w:val="24"/>
    </w:rPr>
  </w:style>
  <w:style w:type="paragraph" w:styleId="a7">
    <w:name w:val="Document Map"/>
    <w:basedOn w:val="a"/>
    <w:qFormat/>
    <w:pPr>
      <w:shd w:val="clear" w:color="auto" w:fill="000080"/>
    </w:pPr>
    <w:rPr>
      <w:rFonts w:ascii="Tahoma" w:hAnsi="Tahoma" w:cs="Tahoma"/>
    </w:rPr>
  </w:style>
  <w:style w:type="paragraph" w:styleId="a8">
    <w:name w:val="footnote text"/>
    <w:basedOn w:val="a"/>
    <w:qFormat/>
    <w:pPr>
      <w:widowControl/>
    </w:pPr>
    <w:rPr>
      <w:rFonts w:ascii="Times New Roman" w:hAnsi="Times New Roman" w:cs="Times New Roman"/>
    </w:rPr>
  </w:style>
  <w:style w:type="paragraph" w:styleId="a9">
    <w:name w:val="Body Text"/>
    <w:basedOn w:val="a"/>
    <w:pPr>
      <w:spacing w:after="140" w:line="276" w:lineRule="auto"/>
    </w:pPr>
  </w:style>
  <w:style w:type="paragraph" w:styleId="aa">
    <w:name w:val="List"/>
    <w:basedOn w:val="a9"/>
    <w:rPr>
      <w:rFonts w:cs="Noto Sans"/>
    </w:rPr>
  </w:style>
  <w:style w:type="paragraph" w:styleId="HTML">
    <w:name w:val="HTML Preformatted"/>
    <w:basedOn w:val="a"/>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WW8Num2z0">
    <w:name w:val="WW8Num2z0"/>
    <w:qFormat/>
    <w:rPr>
      <w:rFonts w:ascii="Symbol" w:hAnsi="Symbol" w:cs="Symbol"/>
    </w:rPr>
  </w:style>
  <w:style w:type="character" w:customStyle="1" w:styleId="ConsPlusNormal1">
    <w:name w:val="ConsPlusNormal1"/>
    <w:qFormat/>
    <w:rPr>
      <w:sz w:val="22"/>
      <w:szCs w:val="22"/>
      <w:lang w:val="ru-RU" w:bidi="ar-SA"/>
    </w:rPr>
  </w:style>
  <w:style w:type="character" w:customStyle="1" w:styleId="FootnoteCharacters">
    <w:name w:val="Footnote Characters"/>
    <w:qFormat/>
    <w:rPr>
      <w:rFonts w:ascii="Calibri" w:eastAsia="Calibri" w:hAnsi="Calibri" w:cs="Calibri"/>
      <w:vertAlign w:val="superscript"/>
      <w:lang w:val="ru-RU" w:bidi="ar-SA"/>
    </w:rPr>
  </w:style>
  <w:style w:type="character" w:customStyle="1" w:styleId="ListParagraphChar">
    <w:name w:val="List Paragraph Char"/>
    <w:qFormat/>
    <w:rPr>
      <w:rFonts w:ascii="Arial" w:hAnsi="Arial" w:cs="Arial"/>
      <w:lang w:val="ru-RU" w:bidi="ar-SA"/>
    </w:rPr>
  </w:style>
  <w:style w:type="character" w:customStyle="1" w:styleId="ConsPlusTitle1">
    <w:name w:val="ConsPlusTitle1"/>
    <w:qFormat/>
    <w:rPr>
      <w:b/>
      <w:sz w:val="22"/>
      <w:szCs w:val="22"/>
      <w:lang w:val="ru-RU" w:bidi="ar-SA"/>
    </w:rPr>
  </w:style>
  <w:style w:type="character" w:customStyle="1" w:styleId="ab">
    <w:name w:val="Текст сноски Знак"/>
    <w:qFormat/>
    <w:rPr>
      <w:rFonts w:eastAsia="Calibri"/>
      <w:lang w:val="ru-RU" w:bidi="ar-SA"/>
    </w:rPr>
  </w:style>
  <w:style w:type="character" w:customStyle="1" w:styleId="HTML0">
    <w:name w:val="Стандартный HTML Знак"/>
    <w:qFormat/>
    <w:rPr>
      <w:rFonts w:ascii="Courier New" w:eastAsia="Calibri" w:hAnsi="Courier New" w:cs="Courier New"/>
      <w:lang w:val="ru-RU" w:bidi="ar-SA"/>
    </w:rPr>
  </w:style>
  <w:style w:type="character" w:customStyle="1" w:styleId="ac">
    <w:name w:val="Абзац списка Знак"/>
    <w:qFormat/>
    <w:rPr>
      <w:rFonts w:ascii="Arial" w:hAnsi="Arial" w:cs="Arial"/>
      <w:lang w:val="en-US" w:bidi="ar-SA"/>
    </w:rPr>
  </w:style>
  <w:style w:type="character" w:customStyle="1" w:styleId="ad">
    <w:name w:val="Знак Знак"/>
    <w:qFormat/>
    <w:rPr>
      <w:rFonts w:ascii="Courier New" w:hAnsi="Courier New" w:cs="Courier New"/>
      <w:lang w:val="en-US" w:bidi="ar-SA"/>
    </w:rPr>
  </w:style>
  <w:style w:type="character" w:customStyle="1" w:styleId="30">
    <w:name w:val="Знак Знак3"/>
    <w:qFormat/>
    <w:rPr>
      <w:lang w:val="en-US" w:bidi="ar-SA"/>
    </w:rPr>
  </w:style>
  <w:style w:type="character" w:customStyle="1" w:styleId="ae">
    <w:name w:val="Текст выноски Знак"/>
    <w:qFormat/>
    <w:rPr>
      <w:rFonts w:ascii="Segoe UI" w:eastAsia="Calibri" w:hAnsi="Segoe UI" w:cs="Segoe UI"/>
      <w:color w:val="000000"/>
      <w:sz w:val="18"/>
      <w:szCs w:val="18"/>
    </w:rPr>
  </w:style>
  <w:style w:type="character" w:customStyle="1" w:styleId="31">
    <w:name w:val="Заголовок 3 Знак"/>
    <w:qFormat/>
    <w:rPr>
      <w:b/>
      <w:bCs/>
      <w:sz w:val="28"/>
      <w:szCs w:val="28"/>
    </w:rPr>
  </w:style>
  <w:style w:type="paragraph" w:customStyle="1" w:styleId="Heading">
    <w:name w:val="Heading"/>
    <w:basedOn w:val="a"/>
    <w:next w:val="a9"/>
    <w:qFormat/>
    <w:pPr>
      <w:keepNext/>
      <w:spacing w:before="240" w:after="120"/>
    </w:pPr>
    <w:rPr>
      <w:rFonts w:ascii="Liberation Sans" w:eastAsia="Source Han Sans CN" w:hAnsi="Liberation Sans" w:cs="Noto Sans"/>
      <w:sz w:val="28"/>
      <w:szCs w:val="28"/>
    </w:rPr>
  </w:style>
  <w:style w:type="paragraph" w:customStyle="1" w:styleId="Index">
    <w:name w:val="Index"/>
    <w:basedOn w:val="a"/>
    <w:qFormat/>
    <w:pPr>
      <w:suppressLineNumbers/>
    </w:pPr>
    <w:rPr>
      <w:rFonts w:cs="Noto Sans"/>
    </w:rPr>
  </w:style>
  <w:style w:type="paragraph" w:customStyle="1" w:styleId="ConsPlusNormal">
    <w:name w:val="ConsPlusNormal"/>
    <w:qFormat/>
    <w:pPr>
      <w:widowControl w:val="0"/>
      <w:suppressAutoHyphens/>
      <w:ind w:firstLine="720"/>
    </w:pPr>
    <w:rPr>
      <w:rFonts w:ascii="Times New Roman" w:eastAsia="Times New Roman" w:hAnsi="Times New Roman" w:cs="Times New Roman"/>
      <w:sz w:val="22"/>
      <w:szCs w:val="22"/>
      <w:lang w:eastAsia="zh-CN"/>
    </w:rPr>
  </w:style>
  <w:style w:type="paragraph" w:customStyle="1" w:styleId="1">
    <w:name w:val="Знак сноски1"/>
    <w:basedOn w:val="a"/>
    <w:qFormat/>
    <w:pPr>
      <w:widowControl/>
      <w:spacing w:after="200" w:line="276" w:lineRule="auto"/>
    </w:pPr>
    <w:rPr>
      <w:rFonts w:ascii="Calibri" w:hAnsi="Calibri" w:cs="Calibri"/>
      <w:vertAlign w:val="superscript"/>
    </w:rPr>
  </w:style>
  <w:style w:type="paragraph" w:styleId="af">
    <w:name w:val="List Paragraph"/>
    <w:basedOn w:val="a"/>
    <w:qFormat/>
    <w:pPr>
      <w:ind w:left="720"/>
      <w:contextualSpacing/>
    </w:pPr>
    <w:rPr>
      <w:rFonts w:eastAsia="Times New Roman"/>
      <w:lang w:val="en-US"/>
    </w:rPr>
  </w:style>
  <w:style w:type="paragraph" w:customStyle="1" w:styleId="ConsPlusTitle">
    <w:name w:val="ConsPlusTitle"/>
    <w:qFormat/>
    <w:pPr>
      <w:widowControl w:val="0"/>
      <w:suppressAutoHyphens/>
    </w:pPr>
    <w:rPr>
      <w:rFonts w:ascii="Times New Roman" w:eastAsia="Times New Roman" w:hAnsi="Times New Roman" w:cs="Times New Roman"/>
      <w:b/>
      <w:sz w:val="22"/>
      <w:szCs w:val="22"/>
      <w:lang w:eastAsia="zh-CN"/>
    </w:rPr>
  </w:style>
  <w:style w:type="paragraph" w:customStyle="1" w:styleId="s1">
    <w:name w:val="s_1"/>
    <w:basedOn w:val="a"/>
    <w:qFormat/>
    <w:pPr>
      <w:widowControl/>
      <w:suppressAutoHyphens w:val="0"/>
      <w:spacing w:before="100" w:beforeAutospacing="1" w:after="100" w:afterAutospacing="1"/>
    </w:pPr>
    <w:rPr>
      <w:rFonts w:ascii="Times New Roman" w:eastAsia="Times New Roman" w:hAnsi="Times New Roman" w:cs="Times New Roman"/>
      <w:color w:val="auto"/>
      <w:sz w:val="24"/>
      <w:szCs w:val="24"/>
      <w:lang w:eastAsia="ru-RU"/>
    </w:rPr>
  </w:style>
  <w:style w:type="paragraph" w:styleId="af0">
    <w:name w:val="No Spacing"/>
    <w:link w:val="af1"/>
    <w:uiPriority w:val="1"/>
    <w:qFormat/>
    <w:rPr>
      <w:rFonts w:ascii="Calibri" w:eastAsia="Calibri" w:hAnsi="Calibri" w:cs="Times New Roman"/>
      <w:sz w:val="22"/>
      <w:szCs w:val="22"/>
      <w:lang w:eastAsia="en-US"/>
    </w:rPr>
  </w:style>
  <w:style w:type="character" w:customStyle="1" w:styleId="20">
    <w:name w:val="Заголовок 2 Знак"/>
    <w:basedOn w:val="a0"/>
    <w:link w:val="2"/>
    <w:uiPriority w:val="9"/>
    <w:semiHidden/>
    <w:qFormat/>
    <w:rPr>
      <w:rFonts w:ascii="Cambria" w:eastAsia="Times New Roman" w:hAnsi="Cambria" w:cs="Times New Roman"/>
      <w:b/>
      <w:bCs/>
      <w:i/>
      <w:iCs/>
      <w:sz w:val="28"/>
      <w:szCs w:val="28"/>
    </w:rPr>
  </w:style>
  <w:style w:type="character" w:customStyle="1" w:styleId="af1">
    <w:name w:val="Без интервала Знак"/>
    <w:link w:val="af0"/>
    <w:uiPriority w:val="1"/>
    <w:qFormat/>
    <w:locked/>
    <w:rPr>
      <w:rFonts w:ascii="Calibri" w:eastAsia="Calibri" w:hAnsi="Calibri" w:cs="Times New Roman"/>
      <w:sz w:val="22"/>
      <w:szCs w:val="22"/>
      <w:lang w:eastAsia="en-US"/>
    </w:rPr>
  </w:style>
  <w:style w:type="paragraph" w:customStyle="1" w:styleId="Footnote">
    <w:name w:val="Footnote"/>
    <w:basedOn w:val="a"/>
    <w:link w:val="Footnote1"/>
    <w:qFormat/>
    <w:pPr>
      <w:suppressAutoHyphens w:val="0"/>
    </w:pPr>
    <w:rPr>
      <w:rFonts w:eastAsia="Times New Roman" w:cs="Times New Roman"/>
      <w:color w:val="auto"/>
      <w:lang w:eastAsia="ru-RU"/>
    </w:rPr>
  </w:style>
  <w:style w:type="character" w:customStyle="1" w:styleId="Footnote1">
    <w:name w:val="Footnote1"/>
    <w:link w:val="Footnote"/>
    <w:qFormat/>
    <w:locked/>
    <w:rPr>
      <w:rFonts w:ascii="Arial" w:eastAsia="Times New Roman" w:hAnsi="Arial" w:cs="Times New Roman"/>
    </w:rPr>
  </w:style>
  <w:style w:type="paragraph" w:customStyle="1" w:styleId="af2">
    <w:name w:val="Нормальный (таблица)"/>
    <w:basedOn w:val="a"/>
    <w:next w:val="a"/>
    <w:uiPriority w:val="99"/>
    <w:qFormat/>
    <w:pPr>
      <w:autoSpaceDE w:val="0"/>
      <w:autoSpaceDN w:val="0"/>
      <w:adjustRightInd w:val="0"/>
      <w:jc w:val="both"/>
    </w:pPr>
    <w:rPr>
      <w:rFonts w:ascii="Times New Roman CYR" w:hAnsi="Times New Roman CYR" w:cs="Times New Roman CYR"/>
    </w:rPr>
  </w:style>
  <w:style w:type="paragraph" w:customStyle="1" w:styleId="263971306bb178b27d1e200a5c980378s3">
    <w:name w:val="263971306bb178b27d1e200a5c980378s3"/>
    <w:basedOn w:val="a"/>
    <w:qFormat/>
    <w:pPr>
      <w:spacing w:before="100" w:beforeAutospacing="1" w:after="100" w:afterAutospacing="1"/>
    </w:pPr>
  </w:style>
  <w:style w:type="paragraph" w:customStyle="1" w:styleId="af3">
    <w:name w:val="Прижатый влево"/>
    <w:basedOn w:val="a"/>
    <w:next w:val="a"/>
    <w:uiPriority w:val="99"/>
    <w:qFormat/>
    <w:pPr>
      <w:autoSpaceDE w:val="0"/>
      <w:autoSpaceDN w:val="0"/>
      <w:adjustRightInd w:val="0"/>
    </w:pPr>
    <w:rPr>
      <w:rFonts w:ascii="Times New Roman CYR" w:hAnsi="Times New Roman CYR" w:cs="Times New Roman CYR"/>
    </w:rPr>
  </w:style>
  <w:style w:type="paragraph" w:customStyle="1" w:styleId="af4">
    <w:name w:val="Таблицы (моноширинный)"/>
    <w:basedOn w:val="a"/>
    <w:next w:val="a"/>
    <w:uiPriority w:val="99"/>
    <w:qFormat/>
    <w:pPr>
      <w:autoSpaceDE w:val="0"/>
      <w:autoSpaceDN w:val="0"/>
      <w:adjustRightInd w:val="0"/>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consultantplus://offline/ref=5E94EDFA519A73A2792A3C897510A0AAD236F8196D3D8FF4BF5E6F90899FEF55845DC83D48F1E58B36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3" Type="http://schemas.openxmlformats.org/officeDocument/2006/relationships/styles" Target="styles.xml"/><Relationship Id="rId7" Type="http://schemas.openxmlformats.org/officeDocument/2006/relationships/hyperlink" Target="https://www.consultant.ru/document/cons_doc_LAW_494960/23fb391f3632e3f68a11e40c5a7711f3513cc674/"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consultant.ru/document/cons_doc_LAW_508984/3a9b857944c37aab223eeda4559836814b39733a/" TargetMode="External"/><Relationship Id="rId4" Type="http://schemas.openxmlformats.org/officeDocument/2006/relationships/settings" Target="settings.xml"/><Relationship Id="rId9" Type="http://schemas.openxmlformats.org/officeDocument/2006/relationships/hyperlink" Target="consultantplus://offline/ref=5E94EDFA519A73A2792A3C897510A0AAD236F8196D3D8FF4BF5E6F90899FEF55845DC83D48F1E58A3F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534001-9FA5-4170-BDA7-2E78562F55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42</Pages>
  <Words>14661</Words>
  <Characters>83573</Characters>
  <Application>Microsoft Office Word</Application>
  <DocSecurity>0</DocSecurity>
  <Lines>696</Lines>
  <Paragraphs>196</Paragraphs>
  <ScaleCrop>false</ScaleCrop>
  <Company>SPecialiST RePack</Company>
  <LinksUpToDate>false</LinksUpToDate>
  <CharactersWithSpaces>98038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Модельный муниципальный нормативный правовой акт</dc:title>
  <dc:creator>user92</dc:creator>
  <cp:lastModifiedBy>Пользователь</cp:lastModifiedBy>
  <cp:revision>14</cp:revision>
  <cp:lastPrinted>2026-01-30T10:09:00Z</cp:lastPrinted>
  <dcterms:created xsi:type="dcterms:W3CDTF">2026-02-17T11:58:00Z</dcterms:created>
  <dcterms:modified xsi:type="dcterms:W3CDTF">2026-06-30T07:09:00Z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eyJoZGlkIjoiMzIyODVjNjE2NGQ5ODgzYjUyMjU4ZmU0OTc5ZmQ5NGYiLCJ1c2VySWQiOiI4MjQ2MzYyMjYyNTIifQ==</vt:lpwstr>
  </property>
  <property fmtid="{D5CDD505-2E9C-101B-9397-08002B2CF9AE}" pid="3" name="KSOProductBuildVer">
    <vt:lpwstr>1049-12.1.0.26880</vt:lpwstr>
  </property>
  <property fmtid="{D5CDD505-2E9C-101B-9397-08002B2CF9AE}" pid="4" name="ICV">
    <vt:lpwstr>FE9D8EB070704949B55B82C1A9A54F8C_13</vt:lpwstr>
  </property>
</Properties>
</file>