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1579C" w14:textId="18014CA3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013228D" wp14:editId="5ADE2A15">
            <wp:extent cx="5143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AD416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ВОЛЬНЕНСКОГО СЕЛЬСКОГО ПОСЕЛЕНИЯ</w:t>
      </w:r>
    </w:p>
    <w:p w14:paraId="591736B8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14:paraId="6A9B0BE1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923AB2D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486AC187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8F2C43" w14:textId="77777777" w:rsidR="002110B7" w:rsidRDefault="002110B7" w:rsidP="002110B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от __________ 2022 г.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№ ____</w:t>
      </w:r>
    </w:p>
    <w:p w14:paraId="09A1E67A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38B86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</w:p>
    <w:p w14:paraId="3FDC45CF" w14:textId="77777777" w:rsidR="002110B7" w:rsidRDefault="002110B7" w:rsidP="002110B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EDD89" w14:textId="77777777" w:rsidR="002110B7" w:rsidRDefault="002110B7" w:rsidP="002110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Вольненского сельского поселения Успенского района «Обеспечение деятельности органов местного самоуправления Вольненского сельского поселения Успенского района» </w:t>
      </w:r>
    </w:p>
    <w:p w14:paraId="38358140" w14:textId="77777777" w:rsidR="002110B7" w:rsidRDefault="002110B7" w:rsidP="002110B7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 2023 год»</w:t>
      </w:r>
    </w:p>
    <w:p w14:paraId="77AC3BBB" w14:textId="77777777" w:rsidR="002110B7" w:rsidRDefault="002110B7" w:rsidP="002110B7"/>
    <w:p w14:paraId="257C652E" w14:textId="77777777" w:rsidR="002110B7" w:rsidRDefault="002110B7" w:rsidP="002110B7"/>
    <w:p w14:paraId="30424D16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обеспечения деятельности органов местного самоуправления Вольненского  сельского  поселения  Успенского района, в соответствии  с </w:t>
      </w:r>
      <w:hyperlink r:id="rId5" w:history="1">
        <w:r>
          <w:rPr>
            <w:rStyle w:val="a7"/>
            <w:b w:val="0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>
        <w:rPr>
          <w:rFonts w:ascii="Times New Roman" w:hAnsi="Times New Roman" w:cs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района»</w:t>
      </w:r>
      <w:r>
        <w:rPr>
          <w:rFonts w:ascii="Times New Roman" w:hAnsi="Times New Roman"/>
          <w:sz w:val="28"/>
          <w:szCs w:val="28"/>
        </w:rPr>
        <w:t xml:space="preserve">, руководствуясь Уставом Вольненского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п о с т а н о в л я ю :</w:t>
      </w:r>
    </w:p>
    <w:p w14:paraId="7A940162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1B05F5E1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sub_222"/>
      <w:r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4EB67428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4892FDF2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4A24F778" w14:textId="77777777" w:rsidR="002110B7" w:rsidRDefault="002110B7" w:rsidP="002110B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>
        <w:rPr>
          <w:rFonts w:ascii="Times New Roman" w:hAnsi="Times New Roman" w:cs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>
        <w:rPr>
          <w:rFonts w:ascii="Times New Roman" w:hAnsi="Times New Roman" w:cs="Times New Roman"/>
          <w:sz w:val="28"/>
          <w:szCs w:val="28"/>
        </w:rPr>
        <w:t>.</w:t>
      </w:r>
    </w:p>
    <w:p w14:paraId="0736862C" w14:textId="77777777" w:rsidR="002110B7" w:rsidRDefault="002110B7" w:rsidP="002110B7">
      <w:pPr>
        <w:ind w:firstLine="698"/>
        <w:jc w:val="left"/>
        <w:rPr>
          <w:rStyle w:val="a6"/>
          <w:b w:val="0"/>
          <w:bCs/>
          <w:color w:val="000000"/>
          <w14:textFill>
            <w14:solidFill>
              <w14:srgbClr w14:val="000000"/>
            </w14:solidFill>
          </w14:textFill>
        </w:rPr>
      </w:pPr>
      <w:bookmarkStart w:id="3" w:name="sub_1001"/>
    </w:p>
    <w:p w14:paraId="51C5F5B7" w14:textId="77777777" w:rsidR="002110B7" w:rsidRDefault="002110B7" w:rsidP="002110B7">
      <w:pPr>
        <w:ind w:firstLine="698"/>
        <w:jc w:val="left"/>
        <w:rPr>
          <w:rStyle w:val="a6"/>
          <w:b w:val="0"/>
          <w:bCs/>
          <w:color w:val="000000"/>
          <w:sz w:val="28"/>
          <w:szCs w:val="28"/>
          <w14:textFill>
            <w14:solidFill>
              <w14:srgbClr w14:val="000000"/>
            </w14:solidFill>
          </w14:textFill>
        </w:rPr>
      </w:pPr>
    </w:p>
    <w:p w14:paraId="32703C02" w14:textId="77777777" w:rsidR="002110B7" w:rsidRDefault="002110B7" w:rsidP="002110B7">
      <w:pPr>
        <w:pStyle w:val="a3"/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16BAD9FE" w14:textId="77777777" w:rsidR="002110B7" w:rsidRDefault="002110B7" w:rsidP="002110B7">
      <w:pPr>
        <w:pStyle w:val="a3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1949A0C5" w14:textId="77777777" w:rsidR="002110B7" w:rsidRDefault="002110B7" w:rsidP="002110B7">
      <w:pPr>
        <w:pStyle w:val="a3"/>
        <w:ind w:firstLine="0"/>
        <w:jc w:val="left"/>
        <w:rPr>
          <w:rStyle w:val="a6"/>
          <w:b w:val="0"/>
          <w:color w:val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Д.А. Кочура</w:t>
      </w:r>
    </w:p>
    <w:p w14:paraId="38A96196" w14:textId="77777777" w:rsidR="002110B7" w:rsidRDefault="002110B7" w:rsidP="002110B7">
      <w:pPr>
        <w:pStyle w:val="a3"/>
        <w:ind w:left="4536"/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14:paraId="55117DEC" w14:textId="77777777" w:rsidR="002110B7" w:rsidRDefault="002110B7" w:rsidP="002110B7">
      <w:pPr>
        <w:pStyle w:val="a3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B18BD0C" w14:textId="77777777" w:rsidR="002110B7" w:rsidRDefault="002110B7" w:rsidP="002110B7">
      <w:pPr>
        <w:pStyle w:val="a3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1F1947EF" w14:textId="77777777" w:rsidR="002110B7" w:rsidRDefault="002110B7" w:rsidP="002110B7">
      <w:pPr>
        <w:pStyle w:val="a3"/>
        <w:ind w:left="525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</w:t>
      </w:r>
    </w:p>
    <w:p w14:paraId="27E955BF" w14:textId="77777777" w:rsidR="002110B7" w:rsidRDefault="002110B7" w:rsidP="002110B7">
      <w:pPr>
        <w:pStyle w:val="a3"/>
        <w:ind w:left="5256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________2022 г. №____     </w:t>
      </w:r>
    </w:p>
    <w:p w14:paraId="3D8B4386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22AA3BEE" w14:textId="77777777" w:rsidR="002110B7" w:rsidRDefault="002110B7" w:rsidP="002110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77C9E18A" w14:textId="77777777" w:rsidR="002110B7" w:rsidRDefault="002110B7" w:rsidP="002110B7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2023 год.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4255"/>
      </w:tblGrid>
      <w:tr w:rsidR="002110B7" w14:paraId="45F911EE" w14:textId="77777777" w:rsidTr="002110B7">
        <w:trPr>
          <w:trHeight w:val="1970"/>
        </w:trPr>
        <w:tc>
          <w:tcPr>
            <w:tcW w:w="9356" w:type="dxa"/>
            <w:gridSpan w:val="2"/>
          </w:tcPr>
          <w:p w14:paraId="16DE614C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C476551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A06C3EC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4096F300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Успенского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"Обеспечение деятельности органов местного самоуправления Вольненского сельского поселения Успенского района" на 2023 год.</w:t>
            </w:r>
          </w:p>
          <w:p w14:paraId="79F51EAA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BA64D87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10B7" w14:paraId="386EE001" w14:textId="77777777" w:rsidTr="002110B7">
        <w:tc>
          <w:tcPr>
            <w:tcW w:w="5103" w:type="dxa"/>
          </w:tcPr>
          <w:p w14:paraId="7F31A1C9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E18A36B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0241FC0B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2110B7" w14:paraId="6F64E7FA" w14:textId="77777777" w:rsidTr="002110B7">
        <w:tc>
          <w:tcPr>
            <w:tcW w:w="5103" w:type="dxa"/>
          </w:tcPr>
          <w:p w14:paraId="10944E13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2483F2DD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508D875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10B7" w14:paraId="5D939139" w14:textId="77777777" w:rsidTr="002110B7">
        <w:tc>
          <w:tcPr>
            <w:tcW w:w="5103" w:type="dxa"/>
          </w:tcPr>
          <w:p w14:paraId="0D245C2F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46F11C04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ACC8DFC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Администрация Вольненского сельского поселения Успенского района;</w:t>
            </w:r>
          </w:p>
          <w:p w14:paraId="046FCFCC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поселенческая централизованная бухгалтерия администрации Вольненского сельского поселения (далее - МКУ ВПЦБ);</w:t>
            </w:r>
          </w:p>
          <w:p w14:paraId="50837104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10B7" w14:paraId="6F3C65C8" w14:textId="77777777" w:rsidTr="002110B7">
        <w:tc>
          <w:tcPr>
            <w:tcW w:w="5103" w:type="dxa"/>
          </w:tcPr>
          <w:p w14:paraId="013731B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3D7A220D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17922E5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10B7" w14:paraId="3F1AAD31" w14:textId="77777777" w:rsidTr="002110B7">
        <w:tc>
          <w:tcPr>
            <w:tcW w:w="5103" w:type="dxa"/>
          </w:tcPr>
          <w:p w14:paraId="7B19AB81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22D56BD3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70965025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Создание условий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эффективной деятельности органов местного самоуправления Вольненского сельского поселения Успенского района;</w:t>
            </w:r>
          </w:p>
          <w:p w14:paraId="518D9B1E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4084BB85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самоуправления.</w:t>
            </w:r>
          </w:p>
        </w:tc>
      </w:tr>
      <w:tr w:rsidR="002110B7" w14:paraId="203F969C" w14:textId="77777777" w:rsidTr="002110B7">
        <w:tc>
          <w:tcPr>
            <w:tcW w:w="5103" w:type="dxa"/>
          </w:tcPr>
          <w:p w14:paraId="7D72FC66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3F49DFD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101C646B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2C450A47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материально-техническое, транспортное обеспечение деятельности органов местного самоуправления, проведение текущего и капитального ремонта, обслуживание зданий и помещений органов местного самоуправления;</w:t>
            </w:r>
          </w:p>
          <w:p w14:paraId="6FA8227A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 - технической базы МКУ ВПЦБ.</w:t>
            </w:r>
          </w:p>
        </w:tc>
      </w:tr>
      <w:tr w:rsidR="002110B7" w14:paraId="793044EF" w14:textId="77777777" w:rsidTr="002110B7">
        <w:tc>
          <w:tcPr>
            <w:tcW w:w="5103" w:type="dxa"/>
          </w:tcPr>
          <w:p w14:paraId="4281B4EA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05065179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5E7047FA" w14:textId="77777777" w:rsidR="002110B7" w:rsidRDefault="002110B7">
            <w:pPr>
              <w:pStyle w:val="a5"/>
              <w:spacing w:line="276" w:lineRule="auto"/>
              <w:ind w:firstLine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обоснованных жалоб на предоставляемые услуги;</w:t>
            </w:r>
          </w:p>
          <w:p w14:paraId="1486246E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фактов нарушений и штрафов, связанных с бухгалтерским учетом, налоговой и статистической отчетностью.</w:t>
            </w:r>
          </w:p>
        </w:tc>
      </w:tr>
      <w:tr w:rsidR="002110B7" w14:paraId="02FB144D" w14:textId="77777777" w:rsidTr="002110B7">
        <w:tc>
          <w:tcPr>
            <w:tcW w:w="5103" w:type="dxa"/>
          </w:tcPr>
          <w:p w14:paraId="4BD16EC6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3C9375C6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001A1097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2110B7" w14:paraId="613FF364" w14:textId="77777777" w:rsidTr="002110B7">
        <w:tc>
          <w:tcPr>
            <w:tcW w:w="5103" w:type="dxa"/>
          </w:tcPr>
          <w:p w14:paraId="75467E3A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  <w:p w14:paraId="2C655E63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47E2C22C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5 812 900 (пять миллионов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восемьсот двенадцать тысяч девятьсот) рублей.</w:t>
            </w:r>
          </w:p>
        </w:tc>
      </w:tr>
      <w:tr w:rsidR="002110B7" w14:paraId="06C0730C" w14:textId="77777777" w:rsidTr="002110B7">
        <w:tc>
          <w:tcPr>
            <w:tcW w:w="5103" w:type="dxa"/>
          </w:tcPr>
          <w:p w14:paraId="6D692243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7554437F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14:paraId="3CAE535A" w14:textId="77777777" w:rsidR="002110B7" w:rsidRDefault="002110B7">
            <w:pPr>
              <w:pStyle w:val="a3"/>
              <w:spacing w:line="276" w:lineRule="auto"/>
              <w:ind w:firstLine="2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200A548D" w14:textId="77777777" w:rsidR="002110B7" w:rsidRDefault="002110B7" w:rsidP="002110B7">
      <w:pPr>
        <w:pStyle w:val="a3"/>
        <w:rPr>
          <w:rFonts w:ascii="Times New Roman" w:hAnsi="Times New Roman"/>
          <w:b/>
          <w:sz w:val="28"/>
          <w:szCs w:val="28"/>
        </w:rPr>
      </w:pPr>
    </w:p>
    <w:p w14:paraId="475A59BF" w14:textId="77777777" w:rsidR="002110B7" w:rsidRDefault="002110B7" w:rsidP="002110B7">
      <w:pPr>
        <w:pStyle w:val="a3"/>
        <w:rPr>
          <w:rStyle w:val="CharacterStyle1"/>
          <w:rFonts w:ascii="Times New Roman" w:hAnsi="Times New Roman"/>
          <w:spacing w:val="12"/>
          <w:sz w:val="28"/>
        </w:rPr>
      </w:pPr>
      <w:r>
        <w:rPr>
          <w:rStyle w:val="CharacterStyle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7031DAE3" w14:textId="77777777" w:rsidR="002110B7" w:rsidRDefault="002110B7" w:rsidP="002110B7">
      <w:pPr>
        <w:pStyle w:val="a3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43A722E3" w14:textId="77777777" w:rsidR="002110B7" w:rsidRDefault="002110B7" w:rsidP="002110B7">
      <w:pPr>
        <w:rPr>
          <w:rFonts w:cs="Times New Roman"/>
        </w:rPr>
      </w:pPr>
      <w:r>
        <w:rPr>
          <w:rFonts w:ascii="Times New Roman" w:hAnsi="Times New Roman" w:cs="Times New Roman"/>
          <w:sz w:val="28"/>
          <w:szCs w:val="28"/>
        </w:rPr>
        <w:t>Структуру органов местного самоуправления Вольненского сельского поселения Успенского района составляют:</w:t>
      </w:r>
    </w:p>
    <w:p w14:paraId="7DF23202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-представительный орган муниципального образования - Совет Вольненского сельского поселения Успенского района;</w:t>
      </w:r>
    </w:p>
    <w:p w14:paraId="4F7564DF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-глава муниципального образования- глава Вольненского сельского поселения Успенского района;</w:t>
      </w:r>
    </w:p>
    <w:p w14:paraId="65AB9973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-исполнительно-распорядительный орган муниципального образования -администрация Вольненского сельского поселения Успенского района (далее так же - администрация). Структуру администрации составляют глава Вольненского сельского поселения Успенского района.</w:t>
      </w:r>
    </w:p>
    <w:p w14:paraId="032AB3D6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</w:t>
      </w:r>
    </w:p>
    <w:p w14:paraId="1841D12A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 деятельности органов местного самоуправления Вольненского сельского поселения Успенского района заключается в комплексном развитии Вольненского сельского поселения Успенского района, как основы экономического роста и повышения благосостояния и качества жизни населения. Эффективность деятельности органов местного самоуправления Вольненского сельского поселения Успенского района оценивается динамикой налоговых и неналоговых доходов бюджета Вольненского сельского поселения Успенского района, развитием инвестиционной деятельности, уровнем жизни и денежных доходов населения.</w:t>
      </w:r>
    </w:p>
    <w:p w14:paraId="3002097C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деятельности муниципальных учреждений по ведению бухгалтерского учета в органах местного самоуправления Вольненского сельского поселения Успенского района создано МКУ ВПЦБ.</w:t>
      </w:r>
    </w:p>
    <w:p w14:paraId="5932A0A1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нормативно-правовым актам, регламентирующим деятельность МКУ ВПЦБ, относится Бюджетный кодекс Российской Федерации, Налоговый кодекс Российской Федерации и Федеральный закон от 6 декабря 2011 года N 402-ФЗ "О бухгалтерском учете".</w:t>
      </w:r>
    </w:p>
    <w:p w14:paraId="06491E61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ВПЦБ обслуживает 4 учреждения, в том числе администрацию Вольненского сельского поселения Успенского района, муниципальные учреждения, подведомственные администрации Вольненского сельского поселения Успенского района. Для эффективной деятельности МКУ ВПЦБ необходимы современное и достаточное материально - техническое, информационное и финансовое обеспечение, кадры, обладающие высокой </w:t>
      </w:r>
      <w:r>
        <w:rPr>
          <w:rFonts w:ascii="Times New Roman" w:hAnsi="Times New Roman" w:cs="Times New Roman"/>
          <w:sz w:val="28"/>
          <w:szCs w:val="28"/>
        </w:rPr>
        <w:lastRenderedPageBreak/>
        <w:t>квалификацией, опытом.</w:t>
      </w:r>
    </w:p>
    <w:p w14:paraId="3E1F1334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ВПЦБ применяет новую версию бухгалтерской программы "1С". Несмотря на то, что уровень состояния материально-технической базы МКУ ВПЦБ в последние годы значительно улучшился, он требует вложения сил и ресурсов для развития современных модернизационных процессов.</w:t>
      </w:r>
    </w:p>
    <w:p w14:paraId="493092EC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осуществляет материально-техническое обеспечение деятельности главы Вольненского сельского  поселения Успенского района, администрации Вольненского  сельского  поселения Успенского района и ее отраслевые (функциональные) органы с правами юридического лица, проведение текущего ремонта, обслуживание зданий и помещений органов местного самоуправления, обеспечивает сохранность и надлежащее использование зданий и помещений органов местного самоуправления, а также имущества казны Вольненского сельского  поселения Успенского района, транспортное обслуживание, обеспечение бесперебойной работы оргтехники.</w:t>
      </w:r>
    </w:p>
    <w:p w14:paraId="67814A30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мероприятий муниципальной программы должно быть обеспечено повышения качества, эффективности и результативности деятельности МКУ ВПЦБ и администрации.</w:t>
      </w:r>
    </w:p>
    <w:p w14:paraId="66080733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</w:p>
    <w:p w14:paraId="5D0921B7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</w:p>
    <w:p w14:paraId="425F62CA" w14:textId="77777777" w:rsidR="002110B7" w:rsidRDefault="002110B7" w:rsidP="002110B7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</w:rPr>
      </w:pPr>
      <w:r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605DBC24" w14:textId="77777777" w:rsidR="002110B7" w:rsidRDefault="002110B7" w:rsidP="002110B7">
      <w:pPr>
        <w:pStyle w:val="a3"/>
      </w:pPr>
    </w:p>
    <w:p w14:paraId="0707AC57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муниципальной программы является:</w:t>
      </w:r>
    </w:p>
    <w:p w14:paraId="4C6B315D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эффективной деятельности органов местного самоуправления Вольненского сельского поселения Успенского района.</w:t>
      </w:r>
    </w:p>
    <w:p w14:paraId="4751999F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 основных мероприятий муниципальной программы являются:</w:t>
      </w:r>
    </w:p>
    <w:p w14:paraId="207F44A0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ведения бухгалтерского учета в обслуживаемых учреждениях;</w:t>
      </w:r>
    </w:p>
    <w:p w14:paraId="4D787C20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хозяйственного обслуживания и материально-технического обеспечения органов местного самоуправления.</w:t>
      </w:r>
    </w:p>
    <w:p w14:paraId="223EB4D7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целей муниципальной программы обеспечивается путем решения задач.</w:t>
      </w:r>
    </w:p>
    <w:p w14:paraId="5AAC4E15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задачами муниципальной программы являются:</w:t>
      </w:r>
    </w:p>
    <w:p w14:paraId="1F3C5B64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бухгалтерского учета в обслуживаемых учреждениях;</w:t>
      </w:r>
    </w:p>
    <w:p w14:paraId="698AC40C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материально-техническое, транспортное обеспечение, проведение текущего ремонта, обслуживание зданий и помещений органов местного самоуправления.</w:t>
      </w:r>
    </w:p>
    <w:p w14:paraId="0B8FED75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основных мероприятий муниципальной программы являются:</w:t>
      </w:r>
    </w:p>
    <w:p w14:paraId="2B9566F7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материально - технической базы МКУ ВПЦБ. проведение текущего ремонта, обслуживание зданий и помещений органов местного самоуправления</w:t>
      </w:r>
    </w:p>
    <w:p w14:paraId="1D9BD3D2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сохранения, привлечения и развития квалифицированных кадров МКУ ВПЦБ. </w:t>
      </w:r>
    </w:p>
    <w:p w14:paraId="7E19DAB4" w14:textId="77777777" w:rsidR="002110B7" w:rsidRDefault="002110B7" w:rsidP="002110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приведен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таблице «Целевые показатели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Вольненского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2023 год».</w:t>
      </w:r>
    </w:p>
    <w:p w14:paraId="40E82D2B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Целевой показатель "Отсутствие обоснованных жалоб" определяется наличием жалоб на действия МКУ ВПЦБ, поступивших от органов местного самоуправления Вольненского сельского поселения Успенского района.</w:t>
      </w:r>
    </w:p>
    <w:p w14:paraId="2619952D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Целевой показатель "Отсутствие фактов нарушений и штрафов, связанных с бухгалтерским учетом, налоговой и статистической отчетностью" определяется наличием фактов нарушений и штрафов, связанных с бухгалтерским учетом, налоговой и статистической отчетностью МКУ ВПЦБ.</w:t>
      </w:r>
    </w:p>
    <w:p w14:paraId="3E7CAEEC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2023 годы.</w:t>
      </w:r>
    </w:p>
    <w:p w14:paraId="504F69D4" w14:textId="77777777" w:rsidR="002110B7" w:rsidRDefault="002110B7" w:rsidP="002110B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19BB88B" w14:textId="77777777" w:rsidR="002110B7" w:rsidRDefault="002110B7" w:rsidP="002110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10"/>
      </w:tblGrid>
      <w:tr w:rsidR="002110B7" w14:paraId="13EDA3E2" w14:textId="77777777" w:rsidTr="002110B7">
        <w:tc>
          <w:tcPr>
            <w:tcW w:w="9214" w:type="dxa"/>
          </w:tcPr>
          <w:p w14:paraId="1E036DC3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 Вольненского сельского поселения</w:t>
            </w:r>
          </w:p>
          <w:p w14:paraId="04968D56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Успенского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"Обеспечение деятельности органов местного самоуправления Вольненского сельского поселения Успенского района" на 2023 год.</w:t>
            </w:r>
          </w:p>
          <w:p w14:paraId="1EB8D843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44D48C6" w14:textId="77777777" w:rsidR="002110B7" w:rsidRDefault="002110B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EB4C150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704"/>
        <w:gridCol w:w="6236"/>
      </w:tblGrid>
      <w:tr w:rsidR="002110B7" w14:paraId="282E00BC" w14:textId="77777777" w:rsidTr="002110B7">
        <w:trPr>
          <w:trHeight w:val="562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D3FC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2DA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62D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2110B7" w14:paraId="333AB71D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FC1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0FB8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C802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110B7" w14:paraId="4CE97CF7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AAD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51F2" w14:textId="77777777" w:rsidR="002110B7" w:rsidRDefault="002110B7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t>Муниципальная программа «Обеспечение деятельности органов местного самоуправления Вольненского сельского поселения Успенского района» на 2022 год.</w:t>
            </w:r>
          </w:p>
        </w:tc>
      </w:tr>
      <w:tr w:rsidR="002110B7" w14:paraId="555D140F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F795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DF87" w14:textId="77777777" w:rsidR="002110B7" w:rsidRDefault="002110B7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t>Основное мероприятие N 1 "Отсутствие обоснованных жалоб "</w:t>
            </w:r>
          </w:p>
        </w:tc>
      </w:tr>
      <w:tr w:rsidR="002110B7" w14:paraId="112B9422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715E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0EE5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Целевой показатель "Отсутствие обоснованных жалоб»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48D2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10B7" w14:paraId="51141C9B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88C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55D9" w14:textId="77777777" w:rsidR="002110B7" w:rsidRDefault="002110B7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  <w:t>Основное мероприятие N 1 " "Обеспечение деятельности по ведению бухгалтерского учета""</w:t>
            </w:r>
          </w:p>
        </w:tc>
      </w:tr>
      <w:tr w:rsidR="002110B7" w14:paraId="44F0C56E" w14:textId="77777777" w:rsidTr="002110B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37A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F217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Целевой показатель "Количество учреждений, в которых организован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ведется бухгалтерский учет"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3B11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</w:tbl>
    <w:p w14:paraId="63D2E706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</w:p>
    <w:p w14:paraId="2CF5B7C2" w14:textId="77777777" w:rsidR="002110B7" w:rsidRDefault="002110B7" w:rsidP="002110B7">
      <w:pPr>
        <w:pStyle w:val="a3"/>
        <w:jc w:val="center"/>
        <w:rPr>
          <w:rStyle w:val="CharacterStyle2"/>
          <w:b/>
          <w:spacing w:val="14"/>
          <w:sz w:val="28"/>
        </w:rPr>
      </w:pPr>
      <w:r>
        <w:rPr>
          <w:rStyle w:val="CharacterStyle2"/>
          <w:rFonts w:ascii="Times New Roman" w:hAnsi="Times New Roman"/>
          <w:b/>
          <w:spacing w:val="14"/>
          <w:sz w:val="28"/>
          <w:szCs w:val="28"/>
        </w:rPr>
        <w:t>3. Мероприятия по реализации муниципальной программы</w:t>
      </w:r>
    </w:p>
    <w:p w14:paraId="69975A80" w14:textId="77777777" w:rsidR="002110B7" w:rsidRDefault="002110B7" w:rsidP="002110B7">
      <w:pPr>
        <w:pStyle w:val="a3"/>
      </w:pPr>
    </w:p>
    <w:p w14:paraId="6E77D636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14:paraId="0661BD2C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муниципальной программы реализуются основные мероприятия:</w:t>
      </w:r>
    </w:p>
    <w:p w14:paraId="6EA2F5A8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мероприятие № 1 «Обеспечение деятельности муниципальных учреждений» - обеспечение деятельности по ведению бухгалтерского учета, предусматривающее мероприятие по финансовому обеспечению деятельности МКУ ВПЦБ;</w:t>
      </w:r>
    </w:p>
    <w:p w14:paraId="7CB72277" w14:textId="77777777" w:rsidR="002110B7" w:rsidRDefault="002110B7" w:rsidP="002110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основное мероприятие № 2 «</w:t>
      </w:r>
      <w:r>
        <w:rPr>
          <w:rFonts w:ascii="Times New Roman" w:hAnsi="Times New Roman" w:cs="Times New Roman"/>
          <w:bCs/>
          <w:sz w:val="28"/>
          <w:szCs w:val="28"/>
        </w:rPr>
        <w:t>Реализация иных функций, связанных с муниципальным управлением» - информационное освещение деятельности органов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собственности;</w:t>
      </w:r>
    </w:p>
    <w:p w14:paraId="18B239ED" w14:textId="77777777" w:rsidR="002110B7" w:rsidRDefault="002110B7" w:rsidP="002110B7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основное мероприятие № 3 «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Прочие расходы муниципального образования» - </w:t>
      </w:r>
      <w:r>
        <w:rPr>
          <w:rFonts w:ascii="Times New Roman" w:hAnsi="Times New Roman" w:cs="Times New Roman"/>
          <w:sz w:val="28"/>
          <w:szCs w:val="28"/>
        </w:rPr>
        <w:t>оплата членских взносов в СМО Краснодарского края,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уплата налогов, сборов и иных платежей, формирование и размещение муниципального заказа для муниципальных нужд;</w:t>
      </w:r>
    </w:p>
    <w:p w14:paraId="0864F4F8" w14:textId="77777777" w:rsidR="002110B7" w:rsidRDefault="002110B7" w:rsidP="002110B7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основное мероприятие № 4 «</w:t>
      </w:r>
      <w:r>
        <w:rPr>
          <w:rFonts w:ascii="Times New Roman" w:hAnsi="Times New Roman" w:cs="Times New Roman"/>
          <w:bCs/>
          <w:sz w:val="28"/>
          <w:szCs w:val="28"/>
        </w:rPr>
        <w:t>Владение, пользование и распоряжение имуществом, находящимся в муниципальной собственности поселения» -</w:t>
      </w:r>
      <w:r>
        <w:rPr>
          <w:rFonts w:ascii="Times New Roman" w:hAnsi="Times New Roman" w:cs="Times New Roman"/>
          <w:sz w:val="28"/>
          <w:szCs w:val="28"/>
        </w:rPr>
        <w:t xml:space="preserve">мероприятия в рамках управления имуществом поселения, содержание и страхование объектов, составляющих имущество казны поселения, </w:t>
      </w:r>
      <w:r>
        <w:rPr>
          <w:rFonts w:ascii="Times New Roman" w:hAnsi="Times New Roman" w:cs="Times New Roman"/>
          <w:bCs/>
          <w:sz w:val="28"/>
          <w:szCs w:val="28"/>
        </w:rPr>
        <w:t>капитальный ремонт и ремонт объектов, составляющих имущество казны, приобретение основных средств, оборудования, мебели, инвентаря и прочих расходных материалов.</w:t>
      </w:r>
    </w:p>
    <w:p w14:paraId="24168697" w14:textId="77777777" w:rsidR="002110B7" w:rsidRDefault="002110B7" w:rsidP="002110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0F36270D" w14:textId="77777777" w:rsidR="002110B7" w:rsidRDefault="002110B7" w:rsidP="002110B7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Вольненского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2023 год.</w:t>
      </w:r>
    </w:p>
    <w:p w14:paraId="2B84C92F" w14:textId="77777777" w:rsidR="002110B7" w:rsidRDefault="002110B7" w:rsidP="002110B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97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276"/>
        <w:gridCol w:w="1986"/>
        <w:gridCol w:w="1135"/>
        <w:gridCol w:w="1985"/>
        <w:gridCol w:w="1845"/>
        <w:gridCol w:w="7"/>
      </w:tblGrid>
      <w:tr w:rsidR="002110B7" w14:paraId="4D56CCD1" w14:textId="77777777" w:rsidTr="002110B7">
        <w:trPr>
          <w:gridAfter w:val="1"/>
          <w:wAfter w:w="7" w:type="dxa"/>
          <w:trHeight w:val="423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D10A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329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A3E6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99DA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финансирования, всего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>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1E3C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Непосредственный результат реализации мероприятия, оценка эффективности.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95B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2110B7" w14:paraId="5DBB1DB1" w14:textId="77777777" w:rsidTr="002110B7">
        <w:trPr>
          <w:gridAfter w:val="1"/>
          <w:wAfter w:w="7" w:type="dxa"/>
          <w:trHeight w:val="42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5122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4BB6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4E1A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EBC6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EAD7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00C3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110B7" w14:paraId="140CB361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EFBD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7B6B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96CE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3BF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7356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91F1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110B7" w14:paraId="65A5DADE" w14:textId="77777777" w:rsidTr="002110B7"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4822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</w:t>
            </w:r>
          </w:p>
        </w:tc>
        <w:tc>
          <w:tcPr>
            <w:tcW w:w="6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2D86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эффективной деятельности органов местного самоуправления Вольненского сельского поселения Успенского района;</w:t>
            </w:r>
          </w:p>
          <w:p w14:paraId="5CE53A1B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ведения бухгалтерского учета в органах местного самоуправления;</w:t>
            </w:r>
          </w:p>
          <w:p w14:paraId="60F30223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материально-технического обеспечения органов местного самоуправления</w:t>
            </w:r>
          </w:p>
        </w:tc>
      </w:tr>
      <w:tr w:rsidR="002110B7" w14:paraId="4D5B2D15" w14:textId="77777777" w:rsidTr="002110B7"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74E8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9E3B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сохранения, ведение бухгалтерского учета в органах местного самоуправления и казенных учреждениях Вольненского сельского поселения Успенского района;</w:t>
            </w:r>
          </w:p>
          <w:p w14:paraId="000A0EE3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материально-техническое, транспортное обеспечение деятельности органов местного самоуправления, проведение текущего и капитального ремонта, обслуживание зданий и помещений органов местного самоуправления;</w:t>
            </w:r>
          </w:p>
          <w:p w14:paraId="1CE9B897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 - технической базы МКУ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ВПЦБ;.</w:t>
            </w:r>
            <w:proofErr w:type="gramEnd"/>
          </w:p>
        </w:tc>
      </w:tr>
      <w:tr w:rsidR="002110B7" w14:paraId="62FDCE23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56E5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67FB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Основное мероприятие № 1 "Обеспечение деятельности по ведению бухгалтерского учета"</w:t>
            </w:r>
          </w:p>
          <w:p w14:paraId="20B0EB64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3E4321B0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25EB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7F10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3888,0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68B9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47DE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065E4734" w14:textId="77777777" w:rsidTr="002110B7">
        <w:trPr>
          <w:gridAfter w:val="1"/>
          <w:wAfter w:w="7" w:type="dxa"/>
          <w:trHeight w:val="19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014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2EEC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№ 1</w:t>
            </w:r>
          </w:p>
          <w:p w14:paraId="3DC51908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"Финансовое обеспечение деятельности муниципального казенного учреждения </w:t>
            </w:r>
            <w:proofErr w:type="spellStart"/>
            <w:r>
              <w:rPr>
                <w:rFonts w:ascii="Times New Roman" w:hAnsi="Times New Roman" w:cs="Times New Roman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поселенческая централизованная бухгалтерия Успенского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2724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1064C0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D6F6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ведение плановой, финансово-экономической работы и бюджетного учета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AAEF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62C5B86C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4817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8F06" w14:textId="77777777" w:rsidR="002110B7" w:rsidRDefault="002110B7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Основное мероприятие № 2 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Реализация иных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функций, связанных с муниципальным управлением»</w:t>
            </w:r>
          </w:p>
          <w:p w14:paraId="51FB8589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C6FD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бюджет Вольненского сельского </w:t>
            </w:r>
            <w:r>
              <w:rPr>
                <w:rFonts w:ascii="Times New Roman" w:hAnsi="Times New Roman" w:cs="Times New Roman"/>
              </w:rPr>
              <w:lastRenderedPageBreak/>
              <w:t>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B92B" w14:textId="77777777" w:rsidR="002110B7" w:rsidRDefault="002110B7">
            <w:pPr>
              <w:pStyle w:val="a4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779F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CFCC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</w:t>
            </w:r>
            <w:r>
              <w:rPr>
                <w:rFonts w:ascii="Times New Roman" w:hAnsi="Times New Roman" w:cs="Times New Roman"/>
              </w:rPr>
              <w:lastRenderedPageBreak/>
              <w:t xml:space="preserve">бюджетных средств </w:t>
            </w:r>
          </w:p>
        </w:tc>
      </w:tr>
      <w:tr w:rsidR="002110B7" w14:paraId="205CA370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F60D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35E" w14:textId="77777777" w:rsidR="002110B7" w:rsidRDefault="002110B7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1)Информационное освещение деятельности органов местного самоуправления</w:t>
            </w:r>
          </w:p>
          <w:p w14:paraId="5E211D2D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931BF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4387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7566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Освещение деятельности органов местного самоуправления в СМИ, официальном сайте </w:t>
            </w:r>
            <w:proofErr w:type="spellStart"/>
            <w:r>
              <w:rPr>
                <w:rFonts w:ascii="Times New Roman" w:hAnsi="Times New Roman" w:cs="Times New Roman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поселенческая централизованная бухгалтерия Успенского района и др. и своевременные расчеты за оказанные услуги.  (Количество публикаций.)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9E5A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0DA1E628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B0C5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392" w14:textId="77777777" w:rsidR="002110B7" w:rsidRDefault="002110B7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собственности.</w:t>
            </w:r>
          </w:p>
          <w:p w14:paraId="6D0F3A7F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032F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156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65C8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Качественное 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 (количество объектов)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9C4C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2D16D7F7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3824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8BFB" w14:textId="77777777" w:rsidR="002110B7" w:rsidRDefault="002110B7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по </w:t>
            </w:r>
            <w:r>
              <w:rPr>
                <w:rFonts w:ascii="Times New Roman" w:hAnsi="Times New Roman" w:cs="Times New Roman"/>
              </w:rPr>
              <w:lastRenderedPageBreak/>
              <w:t>основному мероприятию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D9EC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бюджет </w:t>
            </w:r>
            <w:r>
              <w:rPr>
                <w:rFonts w:ascii="Times New Roman" w:hAnsi="Times New Roman" w:cs="Times New Roman"/>
              </w:rPr>
              <w:lastRenderedPageBreak/>
              <w:t>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265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0896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3DD4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</w:t>
            </w:r>
            <w:r>
              <w:rPr>
                <w:rFonts w:ascii="Times New Roman" w:hAnsi="Times New Roman" w:cs="Times New Roman"/>
              </w:rPr>
              <w:lastRenderedPageBreak/>
              <w:t xml:space="preserve">главный распорядитель бюджетных средств </w:t>
            </w:r>
          </w:p>
        </w:tc>
      </w:tr>
      <w:tr w:rsidR="002110B7" w14:paraId="78273BAF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26C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1552" w14:textId="77777777" w:rsidR="002110B7" w:rsidRDefault="002110B7">
            <w:p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Основное мероприятие № 3 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Прочие расходы муниципального образования» </w:t>
            </w:r>
          </w:p>
          <w:p w14:paraId="465A9679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75D4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FFA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443,3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DDD7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61D7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6D7668D1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ACD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E50F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1)Оплата членских взносов в СМО Краснодарского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3215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545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E85D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Своевременная оплата членских взносов в СМО Краснодарского края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2D6D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5EDA089E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8EF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CEF3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304B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9C5E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83F1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Своевременная оплата налогов, сборов и иных платежей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5418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5DAF7943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7574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DE19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Формирование и размещение муниципального заказа для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41C5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F07D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E804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Своевременная подготовка документации и перечисление межбюджетных трансфертов.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BDFD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44DAB345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DDD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9C35D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AD37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D611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4821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Своевременное финансирование прочих расходов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0C68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039EBAA6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2E78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F613F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основному мероприятию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9BCF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19A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A7C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9277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36B1B850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167E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AD5B6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Основное мероприятие № 4 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Владение, пользование и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распоряжение имуществом, находящемся в муниципальной собственности поселения</w:t>
            </w:r>
            <w:r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7D5D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Бюджет Вольненского сельского поселения </w:t>
            </w:r>
            <w:r>
              <w:rPr>
                <w:rFonts w:ascii="Times New Roman" w:hAnsi="Times New Roman" w:cs="Times New Roman"/>
              </w:rPr>
              <w:lastRenderedPageBreak/>
              <w:t>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EE2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062D37C" w14:textId="77777777" w:rsidR="002110B7" w:rsidRDefault="002110B7">
            <w:pPr>
              <w:tabs>
                <w:tab w:val="left" w:pos="45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1331,6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1EA8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C801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</w:t>
            </w:r>
            <w:r>
              <w:rPr>
                <w:rFonts w:ascii="Times New Roman" w:hAnsi="Times New Roman" w:cs="Times New Roman"/>
              </w:rPr>
              <w:lastRenderedPageBreak/>
              <w:t xml:space="preserve">средств </w:t>
            </w:r>
          </w:p>
        </w:tc>
      </w:tr>
      <w:tr w:rsidR="002110B7" w14:paraId="21954024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A8C2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EF033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1)Содержание и страхование объектов, составляющих имущество казны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8037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6D7C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1331,6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0E08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и страхование объектов, составляющих имущество казны поселения (количество застрахованных объектов)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1689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61E79D12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6BA8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11047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 Капитальный ремонт и ремонт объектов, составляющих имущество казны.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648F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AA07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8D7B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 по поддержке имущества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97B3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4C2FFDDB" w14:textId="77777777" w:rsidTr="002110B7">
        <w:trPr>
          <w:gridAfter w:val="1"/>
          <w:wAfter w:w="7" w:type="dxa"/>
          <w:trHeight w:val="179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9CB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2F3D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основному мероприятию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FC52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A25E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BC0D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18A2" w14:textId="77777777" w:rsidR="002110B7" w:rsidRDefault="002110B7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ВПЦБ, главный распорядитель бюджетных средств </w:t>
            </w:r>
          </w:p>
        </w:tc>
      </w:tr>
      <w:tr w:rsidR="002110B7" w14:paraId="6BE3E68B" w14:textId="77777777" w:rsidTr="002110B7">
        <w:trPr>
          <w:gridAfter w:val="1"/>
          <w:wAfter w:w="7" w:type="dxa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8FD3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869E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23A0" w14:textId="77777777" w:rsidR="002110B7" w:rsidRDefault="002110B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B539" w14:textId="77777777" w:rsidR="002110B7" w:rsidRDefault="002110B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5812,90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2E8B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2E17" w14:textId="77777777" w:rsidR="002110B7" w:rsidRDefault="002110B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110598F" w14:textId="77777777" w:rsidR="002110B7" w:rsidRDefault="002110B7" w:rsidP="002110B7">
      <w:pPr>
        <w:pStyle w:val="a3"/>
        <w:rPr>
          <w:rFonts w:ascii="Times New Roman" w:hAnsi="Times New Roman"/>
        </w:rPr>
      </w:pPr>
    </w:p>
    <w:p w14:paraId="0B488E8E" w14:textId="77777777" w:rsidR="002110B7" w:rsidRDefault="002110B7" w:rsidP="002110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79919BA0" w14:textId="77777777" w:rsidR="002110B7" w:rsidRDefault="002110B7" w:rsidP="002110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20C323F" w14:textId="77777777" w:rsidR="002110B7" w:rsidRDefault="002110B7" w:rsidP="002110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Вольненского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"Обеспечение деятельности органов местного самоуправления Вольненского сельского поселения Успенского района" на 2023 год.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1185"/>
        <w:gridCol w:w="1784"/>
        <w:gridCol w:w="1236"/>
        <w:gridCol w:w="1429"/>
        <w:gridCol w:w="1813"/>
      </w:tblGrid>
      <w:tr w:rsidR="002110B7" w14:paraId="5C262AD4" w14:textId="77777777" w:rsidTr="002110B7"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9519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14:paraId="10949D60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7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35AE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финансирования, тыс. рублей</w:t>
            </w:r>
          </w:p>
        </w:tc>
      </w:tr>
      <w:tr w:rsidR="002110B7" w14:paraId="1B22F586" w14:textId="77777777" w:rsidTr="002110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DFF5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84C8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BD12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разрезе источников финансирования</w:t>
            </w:r>
          </w:p>
        </w:tc>
      </w:tr>
      <w:tr w:rsidR="002110B7" w14:paraId="2380A6AB" w14:textId="77777777" w:rsidTr="002110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C603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1AA3" w14:textId="77777777" w:rsidR="002110B7" w:rsidRDefault="002110B7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A5E0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40DE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4ADC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сельского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94F7" w14:textId="77777777" w:rsidR="002110B7" w:rsidRDefault="002110B7">
            <w:pPr>
              <w:pStyle w:val="a3"/>
              <w:spacing w:line="276" w:lineRule="auto"/>
              <w:ind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</w:tr>
      <w:tr w:rsidR="002110B7" w14:paraId="10836B28" w14:textId="77777777" w:rsidTr="002110B7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A6EB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531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C13D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29FC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86CE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7A0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2110B7" w14:paraId="0B04394C" w14:textId="77777777" w:rsidTr="002110B7"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9B80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мероприятия</w:t>
            </w:r>
          </w:p>
        </w:tc>
      </w:tr>
      <w:tr w:rsidR="002110B7" w14:paraId="1F315261" w14:textId="77777777" w:rsidTr="002110B7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CA23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1-й год реализации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7D07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46FD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42C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E710" w14:textId="77777777" w:rsidR="002110B7" w:rsidRDefault="002110B7">
            <w:pPr>
              <w:pStyle w:val="a3"/>
              <w:spacing w:line="276" w:lineRule="auto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41CE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110B7" w14:paraId="473ADEFB" w14:textId="77777777" w:rsidTr="002110B7">
        <w:trPr>
          <w:trHeight w:val="669"/>
        </w:trPr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2536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Итого по основным мероприятиям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5785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470F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D7B4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D248" w14:textId="77777777" w:rsidR="002110B7" w:rsidRDefault="002110B7">
            <w:pPr>
              <w:pStyle w:val="a3"/>
              <w:spacing w:line="276" w:lineRule="auto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EF59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110B7" w14:paraId="7F7BBD3A" w14:textId="77777777" w:rsidTr="002110B7"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1F1F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финансирования по муниципальной программе</w:t>
            </w:r>
          </w:p>
        </w:tc>
      </w:tr>
      <w:tr w:rsidR="002110B7" w14:paraId="706E3A42" w14:textId="77777777" w:rsidTr="002110B7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5986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1-й год реализации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4279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D8CC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F6D4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125B" w14:textId="77777777" w:rsidR="002110B7" w:rsidRDefault="002110B7">
            <w:pPr>
              <w:pStyle w:val="a3"/>
              <w:spacing w:line="276" w:lineRule="auto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2A45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110B7" w14:paraId="353307C1" w14:textId="77777777" w:rsidTr="002110B7"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E1BA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6EC4" w14:textId="77777777" w:rsidR="002110B7" w:rsidRDefault="002110B7">
            <w:pPr>
              <w:pStyle w:val="a3"/>
              <w:spacing w:line="27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3902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D979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9EF8" w14:textId="77777777" w:rsidR="002110B7" w:rsidRDefault="002110B7">
            <w:pPr>
              <w:pStyle w:val="a3"/>
              <w:spacing w:line="276" w:lineRule="auto"/>
              <w:ind w:firstLine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5812,9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69C8" w14:textId="77777777" w:rsidR="002110B7" w:rsidRDefault="002110B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14:paraId="01BD58C0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объемов финансирования муниципальной программы за основу взяты данные о фактических затратах мероприятий предыдущих лет, замечания и предложения по оптимизации расходов, сметы и расчеты на 2020 - 2022 годы, составленные организаторами мероприятий с учетом индексов-дефляторов.</w:t>
      </w:r>
    </w:p>
    <w:p w14:paraId="580264DD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</w:p>
    <w:p w14:paraId="6EE44515" w14:textId="77777777" w:rsidR="002110B7" w:rsidRDefault="002110B7" w:rsidP="002110B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463B1C75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</w:p>
    <w:p w14:paraId="64BF88A5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22EA2179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B12D848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6CFFF3E8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323CFC80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68AF7FA8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реализацию программы;</w:t>
      </w:r>
    </w:p>
    <w:p w14:paraId="2FC142F9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2433165D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56EDA156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755338E1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14BA0B5F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40530A43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софинансированию</w:t>
      </w:r>
      <w:proofErr w:type="spellEnd"/>
      <w:r>
        <w:rPr>
          <w:rFonts w:ascii="Times New Roman" w:hAnsi="Times New Roman"/>
          <w:sz w:val="28"/>
          <w:szCs w:val="28"/>
        </w:rPr>
        <w:t xml:space="preserve"> мероприятий аналогичной (соответствующей) государственной программы (подпрограммы); </w:t>
      </w:r>
    </w:p>
    <w:p w14:paraId="4CBD8282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заключенных соглашений (договоров) о намерениях и с </w:t>
      </w:r>
      <w:r>
        <w:rPr>
          <w:rFonts w:ascii="Times New Roman" w:hAnsi="Times New Roman"/>
          <w:sz w:val="28"/>
          <w:szCs w:val="28"/>
        </w:rPr>
        <w:lastRenderedPageBreak/>
        <w:t>учетом объёмов финансирования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1D448AB9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698A9859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05037091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7002232B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1D0C272D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7647BB3E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38E727D2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16EF6527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7908560B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4FD9CBC5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716B346F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</w:t>
      </w:r>
    </w:p>
    <w:p w14:paraId="38C7676F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ВПЦБ, как исполнители мероприятий:</w:t>
      </w:r>
    </w:p>
    <w:p w14:paraId="54D7D062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обеспечивают реализацию мероприятий, проводят анализ их выполнения;</w:t>
      </w:r>
    </w:p>
    <w:p w14:paraId="76622F3E" w14:textId="77777777" w:rsidR="002110B7" w:rsidRDefault="002110B7" w:rsidP="00211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14:paraId="2FBB5017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полномочия, установленные муниципальной программой.</w:t>
      </w:r>
    </w:p>
    <w:p w14:paraId="3FFC51DB" w14:textId="77777777" w:rsidR="002110B7" w:rsidRDefault="002110B7" w:rsidP="002110B7">
      <w:pPr>
        <w:pStyle w:val="a3"/>
        <w:rPr>
          <w:rStyle w:val="CharacterStyle2"/>
          <w:b/>
          <w:spacing w:val="16"/>
          <w:sz w:val="28"/>
        </w:rPr>
      </w:pPr>
    </w:p>
    <w:p w14:paraId="4DDD0DAF" w14:textId="77777777" w:rsidR="002110B7" w:rsidRDefault="002110B7" w:rsidP="002110B7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3462C539" w14:textId="77777777" w:rsidR="002110B7" w:rsidRDefault="002110B7" w:rsidP="002110B7">
      <w:pPr>
        <w:pStyle w:val="a3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C34DC98" w14:textId="77777777" w:rsidR="002110B7" w:rsidRDefault="002110B7" w:rsidP="002110B7">
      <w:pPr>
        <w:pStyle w:val="a3"/>
        <w:ind w:firstLine="708"/>
        <w:rPr>
          <w:rStyle w:val="CharacterStyle2"/>
          <w:rFonts w:ascii="Times New Roman" w:hAnsi="Times New Roman"/>
          <w:spacing w:val="4"/>
          <w:sz w:val="28"/>
          <w:szCs w:val="28"/>
        </w:rPr>
      </w:pPr>
      <w:r>
        <w:rPr>
          <w:rStyle w:val="CharacterStyle2"/>
          <w:rFonts w:ascii="Times New Roman" w:hAnsi="Times New Roman"/>
          <w:spacing w:val="4"/>
          <w:sz w:val="28"/>
          <w:szCs w:val="28"/>
        </w:rPr>
        <w:t>Критерием оценки эффективности реализации программы является выполнение целевых показателей, отраженных в пункте 2 муниципальной программы.</w:t>
      </w:r>
    </w:p>
    <w:p w14:paraId="22FF9899" w14:textId="77777777" w:rsidR="002110B7" w:rsidRDefault="002110B7" w:rsidP="002110B7">
      <w:pPr>
        <w:pStyle w:val="a3"/>
        <w:rPr>
          <w:rStyle w:val="CharacterStyle2"/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</w:t>
      </w:r>
      <w:r>
        <w:rPr>
          <w:rFonts w:ascii="Times New Roman" w:hAnsi="Times New Roman"/>
          <w:sz w:val="28"/>
          <w:szCs w:val="28"/>
        </w:rPr>
        <w:lastRenderedPageBreak/>
        <w:t>отчетным годом реализации муниципальной программы.</w:t>
      </w:r>
    </w:p>
    <w:p w14:paraId="428DF634" w14:textId="77777777" w:rsidR="002110B7" w:rsidRDefault="002110B7" w:rsidP="002110B7">
      <w:pPr>
        <w:pStyle w:val="a3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5B2B13D0" w14:textId="77777777" w:rsidR="002110B7" w:rsidRDefault="002110B7" w:rsidP="002110B7">
      <w:pPr>
        <w:pStyle w:val="a3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1EA3F41F" w14:textId="77777777" w:rsidR="002110B7" w:rsidRDefault="002110B7" w:rsidP="002110B7">
      <w:pPr>
        <w:pStyle w:val="a3"/>
        <w:rPr>
          <w:rFonts w:ascii="Times New Roman" w:hAnsi="Times New Roman"/>
          <w:sz w:val="28"/>
          <w:szCs w:val="28"/>
        </w:rPr>
      </w:pPr>
    </w:p>
    <w:p w14:paraId="12D90FC6" w14:textId="77777777" w:rsidR="002110B7" w:rsidRDefault="002110B7" w:rsidP="002110B7">
      <w:pPr>
        <w:pStyle w:val="a3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2C3ECF7C" w14:textId="77777777" w:rsidR="002110B7" w:rsidRDefault="002110B7" w:rsidP="002110B7">
      <w:pPr>
        <w:pStyle w:val="a3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0AA9680" w14:textId="77777777" w:rsidR="002110B7" w:rsidRDefault="002110B7" w:rsidP="002110B7">
      <w:pPr>
        <w:pStyle w:val="a3"/>
        <w:ind w:firstLine="0"/>
        <w:jc w:val="left"/>
        <w:rPr>
          <w:rStyle w:val="a6"/>
          <w:rFonts w:cs="Times New Roman"/>
          <w:b w:val="0"/>
          <w:bCs/>
          <w:color w:val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Д.А. Кочура   </w:t>
      </w:r>
      <w:r>
        <w:rPr>
          <w:rStyle w:val="a6"/>
          <w:b w:val="0"/>
          <w:bCs/>
          <w:color w:val="000000"/>
          <w:sz w:val="28"/>
          <w:szCs w:val="28"/>
          <w14:textFill>
            <w14:solidFill>
              <w14:srgbClr w14:val="000000"/>
            </w14:solidFill>
          </w14:textFill>
        </w:rPr>
        <w:t xml:space="preserve">   </w:t>
      </w:r>
      <w:bookmarkEnd w:id="3"/>
    </w:p>
    <w:p w14:paraId="237B4287" w14:textId="77777777" w:rsidR="005E5675" w:rsidRDefault="005E5675"/>
    <w:sectPr w:rsidR="005E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35"/>
    <w:rsid w:val="002110B7"/>
    <w:rsid w:val="005E5675"/>
    <w:rsid w:val="00B3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097F9-D868-4003-B4D2-BA3A25B7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0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10B7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10B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2110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2110B7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2110B7"/>
    <w:pPr>
      <w:ind w:firstLine="0"/>
      <w:jc w:val="left"/>
    </w:pPr>
  </w:style>
  <w:style w:type="character" w:customStyle="1" w:styleId="a6">
    <w:name w:val="Цветовое выделение"/>
    <w:uiPriority w:val="99"/>
    <w:rsid w:val="002110B7"/>
    <w:rPr>
      <w:b/>
      <w:bCs w:val="0"/>
      <w:color w:val="26282F"/>
      <w14:textFill>
        <w14:solidFill>
          <w14:srgbClr w14:val="000000"/>
        </w14:solidFill>
      </w14:textFill>
    </w:rPr>
  </w:style>
  <w:style w:type="character" w:customStyle="1" w:styleId="a7">
    <w:name w:val="Гипертекстовая ссылка"/>
    <w:basedOn w:val="a6"/>
    <w:uiPriority w:val="99"/>
    <w:rsid w:val="002110B7"/>
    <w:rPr>
      <w:rFonts w:ascii="Times New Roman" w:hAnsi="Times New Roman" w:cs="Times New Roman" w:hint="default"/>
      <w:b/>
      <w:bCs/>
      <w:color w:val="106BBE"/>
      <w14:textFill>
        <w14:solidFill>
          <w14:srgbClr w14:val="000000"/>
        </w14:solidFill>
      </w14:textFill>
    </w:rPr>
  </w:style>
  <w:style w:type="character" w:customStyle="1" w:styleId="CharacterStyle1">
    <w:name w:val="Character Style 1"/>
    <w:uiPriority w:val="99"/>
    <w:rsid w:val="002110B7"/>
    <w:rPr>
      <w:rFonts w:ascii="Arial" w:hAnsi="Arial" w:cs="Arial" w:hint="default"/>
      <w:sz w:val="25"/>
    </w:rPr>
  </w:style>
  <w:style w:type="character" w:customStyle="1" w:styleId="CharacterStyle2">
    <w:name w:val="Character Style 2"/>
    <w:uiPriority w:val="99"/>
    <w:rsid w:val="002110B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25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3292</Words>
  <Characters>18770</Characters>
  <Application>Microsoft Office Word</Application>
  <DocSecurity>0</DocSecurity>
  <Lines>156</Lines>
  <Paragraphs>44</Paragraphs>
  <ScaleCrop>false</ScaleCrop>
  <Company/>
  <LinksUpToDate>false</LinksUpToDate>
  <CharactersWithSpaces>22018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2022-12-06T07:51:00Z</dcterms:created>
  <dcterms:modified xsi:type="dcterms:W3CDTF">2022-12-06T07:51:00Z</dcterms:modified>
</cp:coreProperties>
</file>