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32A6C" w14:textId="2D877B4D" w:rsidR="00246ECA" w:rsidRDefault="00246ECA" w:rsidP="00246ECA">
      <w:pPr>
        <w:tabs>
          <w:tab w:val="left" w:pos="3189"/>
          <w:tab w:val="center" w:pos="4677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noProof/>
          <w:lang w:eastAsia="ru-RU"/>
        </w:rPr>
        <w:drawing>
          <wp:inline distT="0" distB="0" distL="0" distR="0" wp14:anchorId="6BAA5F33" wp14:editId="5C40659F">
            <wp:extent cx="619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F2204" w14:textId="77777777" w:rsidR="00246ECA" w:rsidRDefault="00246ECA" w:rsidP="00246ECA">
      <w:pPr>
        <w:tabs>
          <w:tab w:val="left" w:pos="3189"/>
          <w:tab w:val="center" w:pos="4677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АДМИНИСТРАЦИЯ</w:t>
      </w:r>
    </w:p>
    <w:p w14:paraId="5AD8B072" w14:textId="77777777" w:rsidR="00246ECA" w:rsidRDefault="00246ECA" w:rsidP="00246EC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ВОЛЬНЕНСКОГО СЕЛЬСКОГО ПОСЕЛЕНИЯ</w:t>
      </w:r>
    </w:p>
    <w:p w14:paraId="45F5F0B6" w14:textId="77777777" w:rsidR="00246ECA" w:rsidRDefault="00246ECA" w:rsidP="00246EC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УСПЕНСКОГО РАЙОНА</w:t>
      </w:r>
    </w:p>
    <w:p w14:paraId="07205428" w14:textId="77777777" w:rsidR="00246ECA" w:rsidRDefault="00246ECA" w:rsidP="00246EC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14:paraId="7E49346E" w14:textId="77777777" w:rsidR="00246ECA" w:rsidRDefault="00246ECA" w:rsidP="00246EC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ПРОЕКТ</w:t>
      </w:r>
    </w:p>
    <w:p w14:paraId="596D5F1D" w14:textId="77777777" w:rsidR="00246ECA" w:rsidRDefault="00246ECA" w:rsidP="00246ECA">
      <w:pPr>
        <w:keepNext/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28"/>
          <w:lang w:eastAsia="ru-RU"/>
        </w:rPr>
        <w:t>ПОСТАНОВЛЕНИЯ</w:t>
      </w:r>
    </w:p>
    <w:p w14:paraId="53E6BED0" w14:textId="77777777" w:rsidR="00246ECA" w:rsidRDefault="00246ECA" w:rsidP="00246ECA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56332540" w14:textId="77777777" w:rsidR="00246ECA" w:rsidRDefault="00246ECA" w:rsidP="00246EC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__________2022 г.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№ _____</w:t>
      </w:r>
    </w:p>
    <w:p w14:paraId="0328F37A" w14:textId="77777777" w:rsidR="00246ECA" w:rsidRDefault="00246ECA" w:rsidP="00246ECA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</w:p>
    <w:p w14:paraId="55114006" w14:textId="77777777" w:rsidR="00246ECA" w:rsidRDefault="00246ECA" w:rsidP="00246EC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Вольное</w:t>
      </w:r>
    </w:p>
    <w:p w14:paraId="11D20292" w14:textId="77777777" w:rsidR="00246ECA" w:rsidRDefault="00246ECA" w:rsidP="00246EC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0B96418" w14:textId="77777777" w:rsidR="00246ECA" w:rsidRDefault="00246ECA" w:rsidP="00246EC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7"/>
          <w:szCs w:val="27"/>
          <w:lang w:eastAsia="ru-RU"/>
        </w:rPr>
        <w:t xml:space="preserve">Об утверждении Порядка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</w:t>
      </w:r>
      <w:r>
        <w:rPr>
          <w:rFonts w:ascii="Times New Roman" w:eastAsia="Times New Roman" w:hAnsi="Times New Roman" w:cs="Times New Roman"/>
          <w:b/>
          <w:color w:val="212121"/>
          <w:sz w:val="27"/>
          <w:szCs w:val="27"/>
          <w:lang w:eastAsia="ru-RU"/>
        </w:rPr>
        <w:tab/>
        <w:t>таким гражданином</w:t>
      </w:r>
    </w:p>
    <w:p w14:paraId="2341CA62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ab/>
        <w:t>В соответствии со статьей 64.1 Трудового кодекса Российской Федерации, с частью 6 статьи 12 Федерального закона от 25 декабря 2008 года № 273-ФЗ «О противодействии коррупции», части 4 статьи 14 Федерального закона от 02 марта 2007 года № 25-ФЗ «О муниципальной службе в Российской Федерации»,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hyperlink r:id="rId6" w:history="1">
        <w:r>
          <w:rPr>
            <w:rStyle w:val="a5"/>
            <w:rFonts w:ascii="Times New Roman" w:hAnsi="Times New Roman" w:cs="Times New Roman"/>
            <w:color w:val="000000" w:themeColor="text1"/>
            <w:sz w:val="27"/>
            <w:szCs w:val="27"/>
          </w:rPr>
          <w:t>Уставом</w:t>
        </w:r>
      </w:hyperlink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Вольненского сельского поселения Успенского района Успенского района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п о с т а н о в л я ю:</w:t>
      </w:r>
    </w:p>
    <w:p w14:paraId="2DFDC707" w14:textId="77777777" w:rsidR="00246ECA" w:rsidRDefault="00246ECA" w:rsidP="00246ECA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Утвердить Порядок 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 (прилагается).</w:t>
      </w:r>
    </w:p>
    <w:p w14:paraId="7BC91E92" w14:textId="77777777" w:rsidR="00246ECA" w:rsidRDefault="00246ECA" w:rsidP="00246ECA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Обнародовать настоящее постановление в соответствии с Уставом Вольненского сельского поселения Успенского района Успенского района.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</w:p>
    <w:p w14:paraId="6DA6CEBB" w14:textId="77777777" w:rsidR="00246ECA" w:rsidRDefault="00246ECA" w:rsidP="00246ECA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14:paraId="3355DA57" w14:textId="77777777" w:rsidR="00246ECA" w:rsidRDefault="00246ECA" w:rsidP="00246ECA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Постановление вступает в силу со дня, следующего за его официальным обнародованием.</w:t>
      </w:r>
    </w:p>
    <w:p w14:paraId="7FA5FF90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 </w:t>
      </w:r>
    </w:p>
    <w:p w14:paraId="1E4A2DDA" w14:textId="77777777" w:rsidR="00246ECA" w:rsidRDefault="00246ECA" w:rsidP="00246ECA">
      <w:pPr>
        <w:pStyle w:val="a4"/>
        <w:ind w:left="0"/>
        <w:jc w:val="both"/>
        <w:rPr>
          <w:rStyle w:val="1"/>
          <w:rFonts w:eastAsia="Times New Roman"/>
        </w:rPr>
      </w:pPr>
      <w:r>
        <w:rPr>
          <w:rStyle w:val="1"/>
          <w:rFonts w:eastAsia="Times New Roman"/>
          <w:sz w:val="27"/>
          <w:szCs w:val="27"/>
        </w:rPr>
        <w:t>Глава Вольненского сельского</w:t>
      </w:r>
    </w:p>
    <w:p w14:paraId="1ECDC576" w14:textId="77777777" w:rsidR="00246ECA" w:rsidRDefault="00246ECA" w:rsidP="00246ECA">
      <w:pPr>
        <w:pStyle w:val="a4"/>
        <w:ind w:left="0"/>
        <w:jc w:val="both"/>
        <w:rPr>
          <w:rStyle w:val="1"/>
          <w:rFonts w:eastAsia="Times New Roman"/>
          <w:sz w:val="27"/>
          <w:szCs w:val="27"/>
        </w:rPr>
      </w:pPr>
      <w:r>
        <w:rPr>
          <w:rStyle w:val="1"/>
          <w:rFonts w:eastAsia="Times New Roman"/>
          <w:sz w:val="27"/>
          <w:szCs w:val="27"/>
        </w:rPr>
        <w:t>поселения Успенского района                                             Д.А. Кочура</w:t>
      </w:r>
    </w:p>
    <w:p w14:paraId="571CFB5C" w14:textId="77777777" w:rsidR="00246ECA" w:rsidRDefault="00246ECA" w:rsidP="00246ECA">
      <w:pPr>
        <w:pStyle w:val="a4"/>
        <w:jc w:val="both"/>
      </w:pPr>
      <w:r>
        <w:rPr>
          <w:rStyle w:val="1"/>
          <w:rFonts w:eastAsia="Times New Roman"/>
          <w:sz w:val="27"/>
          <w:szCs w:val="27"/>
        </w:rPr>
        <w:lastRenderedPageBreak/>
        <w:t xml:space="preserve">                                                   </w:t>
      </w:r>
    </w:p>
    <w:p w14:paraId="0DE3DACE" w14:textId="77777777" w:rsidR="00246ECA" w:rsidRDefault="00246ECA" w:rsidP="00246ECA">
      <w:pPr>
        <w:pStyle w:val="a4"/>
        <w:autoSpaceDE w:val="0"/>
        <w:autoSpaceDN w:val="0"/>
        <w:adjustRightInd w:val="0"/>
        <w:ind w:left="0"/>
        <w:rPr>
          <w:color w:val="000000"/>
          <w:sz w:val="27"/>
          <w:szCs w:val="27"/>
        </w:rPr>
      </w:pPr>
    </w:p>
    <w:p w14:paraId="794DD744" w14:textId="77777777" w:rsidR="00246ECA" w:rsidRDefault="00246ECA" w:rsidP="00246ECA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3A484204" w14:textId="77777777" w:rsidR="00246ECA" w:rsidRDefault="00246ECA" w:rsidP="00246ECA">
      <w:pPr>
        <w:tabs>
          <w:tab w:val="left" w:pos="7540"/>
        </w:tabs>
        <w:spacing w:after="0" w:line="240" w:lineRule="auto"/>
        <w:ind w:left="52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0119661A" w14:textId="77777777" w:rsidR="00246ECA" w:rsidRDefault="00246ECA" w:rsidP="00246ECA">
      <w:pPr>
        <w:spacing w:after="0" w:line="240" w:lineRule="auto"/>
        <w:ind w:left="52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</w:p>
    <w:p w14:paraId="466EB455" w14:textId="77777777" w:rsidR="00246ECA" w:rsidRDefault="00246ECA" w:rsidP="00246ECA">
      <w:pPr>
        <w:spacing w:after="0" w:line="240" w:lineRule="auto"/>
        <w:ind w:left="52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«___» _________ 2022 № ____</w:t>
      </w:r>
    </w:p>
    <w:p w14:paraId="20090643" w14:textId="77777777" w:rsidR="00246ECA" w:rsidRDefault="00246ECA" w:rsidP="00246ECA">
      <w:pPr>
        <w:pStyle w:val="a3"/>
        <w:ind w:firstLine="425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541EE11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1D56BEB8" w14:textId="77777777" w:rsidR="00246ECA" w:rsidRDefault="00246ECA" w:rsidP="00246EC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23DF69B2" w14:textId="77777777" w:rsidR="00246ECA" w:rsidRDefault="00246ECA" w:rsidP="00246EC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проверки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</w:r>
    </w:p>
    <w:p w14:paraId="4CE684C4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42802866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1. Настоящий Порядок определяет порядок проведения проверки:</w:t>
      </w:r>
    </w:p>
    <w:p w14:paraId="499A98B0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1.1. Соблюдения гражданином, замещавшим должность муниципальной службы, включенную в Перечень (далее - гражданином, замещавшим должность муниципальной службы), при замещении которых гражданин в течение двух лет после увольнения с муниципальной службы обязан при заключении трудовых договоров или гражданско-правовых договоров, указанных в части 1 статьи 12 Федерального закона «О противодействии коррупции», сообщать представителю нанимателя (работодателю) сведения о последнем месте муниципальной службы, утвержденный муниципальным правовым актом (далее – гражданин), в течение двух лет со дня увольнения с муниципальной службы запрета на замещение на условиях трудового договора должности в организации и (или) на выполнение в организации работ (оказание услуг) на условиях гражданско-правового договора (гражданско-правовых договоров) в течение месяца стоимостью более ста тысяч рублей,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 администрации Вольненского сельского поселения Успенского района.</w:t>
      </w:r>
    </w:p>
    <w:p w14:paraId="4AE0644A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1.2. Соблюдения работодателем условий заключения трудового договора или соблюдения условий заключения гражданско-правового договора с гражданином.</w:t>
      </w:r>
    </w:p>
    <w:p w14:paraId="1D74483F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2. Основаниями для осуществления проверки, являются:</w:t>
      </w:r>
    </w:p>
    <w:p w14:paraId="110458CE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2.1. Письменная информация, поступившая от работодателя, заключившего трудовой договор или гражданско-правовой договор с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гражданином, замещавшим должность муниципальной службы в порядке, предусмотренном постановлением Правительства Российской Федерации 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Федерации», о заключении трудового договора (гражданско-правового договора) с гражданином.</w:t>
      </w:r>
    </w:p>
    <w:p w14:paraId="6ECF87FD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2.2. Непредставление письменной информации от работодателя в течение 10 дней с даты заключения трудового (гражданско-правового) договора, если Комиссией было принято решение о даче согласия гражданину, письменно обратившемуся в Комиссию о намерении заключить с данным работодателем трудовой (гражданско-правовой) договор, на замещение должности на условиях трудового договора в организации либо выполнение работ (оказание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14:paraId="2AA0D4BF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2.3.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– лица, направившие информацию), о заключении с гражданином трудового договора на замещение должности в организации либо 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14:paraId="770E6326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3. Информация анонимного характера не может служить основанием для проверки.</w:t>
      </w:r>
    </w:p>
    <w:p w14:paraId="7DFE98BE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4. Проверка, предусмотренная пунктом 1 настоящего Порядка, и информирование о ее результатах осуществляется специалистом администрации Вольненского сельского поселения Успенского района, отвечающим за кадровую работу, в течение 7 рабочих дней со дня поступления в администрацию информации о возникновении одного из оснований для проведения проверки, указанных в пункте 2 настоящего Порядка.</w:t>
      </w:r>
    </w:p>
    <w:p w14:paraId="2B36BF9D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Результаты проверки оформляются в срок, указанный в абзаце первом настоящего пункта, в виде заключения. Заключение подписывается специалистом, проводившим проверку и главой Вольненского сельского поселения Успенского района в течение 3 рабочих дней со дня окончания проверки</w:t>
      </w:r>
    </w:p>
    <w:p w14:paraId="6E61B6FC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5. В случае поступления информации, предусмотренной пунктом 2.1 пункта 2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настоящего Порядка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специалист администрации Вольненского сельского поселения Успенского района, отвечающий за кадровую работу:</w:t>
      </w:r>
    </w:p>
    <w:p w14:paraId="35B5D04B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>а) регистрирует поступившее письмо в течение 1 рабочего дня со дня его поступления в журнале регистрации писем, поступивших от работодателей (далее – Журнал регистрации писем), который ведется по форме согласно приложению к настоящему Порядку;</w:t>
      </w:r>
    </w:p>
    <w:p w14:paraId="1B0492B5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б) 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(выписки из него) с решением о даче гражданину согласия на замещение должности либо выполнение работ (оказание услуг)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(далее – протокол с решением о даче согласия).</w:t>
      </w:r>
    </w:p>
    <w:p w14:paraId="197CEBD8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При наличии протокола с решением о даче согласия, специалист администрации Вольненского сельского поселения Успенского района информирует главу Вольненского сельского поселения Успенского района о соблюдении гражданином, замещавшим должность муниципальной службы, и работодателем требований Федерального закона от 25 декабря 2008 года                     № 273-ФЗ «О противодействии коррупции» (далее - Федеральный закон                       № 273-ФЗ). Письмо работодателя и информация кадровой службы администрации Вольненского сельского поселения Успенского района приобщается к личному делу гражданина, замещавшего должность муниципальной службы.</w:t>
      </w:r>
    </w:p>
    <w:p w14:paraId="687078E2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При отсутствии протокола с решением о даче согласия либо при наличии протокола с решением об отказе гражданину в замещении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должности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либо в 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специалист готовит заключение о несоблюдении гражданином запрета, указанного в пункте 1.1 настоящего Порядка.</w:t>
      </w:r>
    </w:p>
    <w:p w14:paraId="3DDA77E1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Заключение специалиста о несоблюдении гражданином запрета, указанного в пункте 1.1 настоящего Порядка, направляется главе администрации Вольненского сельского поселения Успенского района в течение 3 рабочих дней со дня окончания проверки.</w:t>
      </w:r>
    </w:p>
    <w:p w14:paraId="0135BD4C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Информация о несоблюдении гражданином требований Федерального закона № 273-ФЗ направляется работодателю в течение 3 рабочих дней со дня получения заключения специалиста по кадровой работе. Работодатель также информируется об обязательности прекращения трудового или гражданско-правового договора на выполнение работ (оказание услуг), гражданином, замещавшим должность муниципальной службы в соответствии с частью 3 статьи 12 Федерального закона № 273-ФЗ.</w:t>
      </w:r>
    </w:p>
    <w:p w14:paraId="05ABB5D3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Одновременно администрация Вольненского сельского поселения Успенского района в течение 3 рабочих дней информирует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правоохранительные органы в целях осуществления контроля за выполнением работодателем требований Федерального закона № 273-ФЗ.</w:t>
      </w:r>
    </w:p>
    <w:p w14:paraId="276B0F62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6. В случае не поступления письменной информации от работодателя в течение 10 дней с даты заключения трудового (гражданско-правового) договора, указанной в обращении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информация о несоблюдении работодателем обязанности предусмотренной частью 4 статьи 12 Федерального закона № 273-ФЗ направляется администрацией Вольненского сельского поселения Успенского района в правоохранительные органы в течение 3 рабочих дней со дня получения заключения специалиста по кадровой работе.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5139FC9F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В случае поступления письменной информации от работодателя о заключении трудового (гражданско-правового) договора в указанный срок, письменная информация работодателя приобщается к личному делу гражданина, замещавшего должность муниципальной службы.</w:t>
      </w:r>
    </w:p>
    <w:p w14:paraId="389D4E65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7. При поступлении информации, предусмотренной подпунктом 2.3 пункта 2 настоящего Порядка, специалист по кадровой работе администрации Вольненского сельского поселения Успенского района проверяет наличие в личном деле лица, замещавшего должность муниципальной службы:</w:t>
      </w:r>
    </w:p>
    <w:p w14:paraId="05D546C5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а) протокола с решением о даче согласия;</w:t>
      </w:r>
    </w:p>
    <w:p w14:paraId="6208B161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б) письменной информации работодателя о заключении трудового договора (гражданско-правового договора) с гражданином, замещавшим должность муниципальной службы.</w:t>
      </w:r>
    </w:p>
    <w:p w14:paraId="0289D0D3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В случае наличия указанных документов специалистом администрации Вольненского сельского поселения Успенского района, отвечающим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за кадровую работу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готовит заключение о соблюдении гражданином и работодателем требований законодательства о противодействии коррупции. Заключение направляется главе в течение 3 рабочих дней со дня окончания проверки. Информация о соблюдении гражданином и работодателем требований законодательства о противодействии коррупции направляется администрацией Вольненского сельского поселения Успенского района в правоохранительные органы или лицам, направившим информацию, в течение 3 рабочих дней со дня получения заключения специалиста по кадровой работе.</w:t>
      </w:r>
    </w:p>
    <w:p w14:paraId="7C1CE86B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В случае отсутствия какого-либо из указанных в настоящем пункте документов в личном деле гражданина специалист по кадровой работе администрации Вольненского сельского поселения Успенского района готовит заключение о несоблюдении гражданином и (или) работодателем требований законодательства о противодействии коррупции. Заключение направляется главе Вольненского сельского поселения Успенского района в течение 3 рабочих дней со дня окончания проверки.</w:t>
      </w:r>
    </w:p>
    <w:p w14:paraId="7C0D52CC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Информация о несоблюдении гражданином и (или) работодателем требований законодательства о противодействии коррупции направляется администрацией Вольненского сельского поселения Успенского района в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правоохранительные органы или лицам, направившим информацию, в течение 3 рабочих дней со дня получения заключения специалиста по кадровой работе.</w:t>
      </w:r>
    </w:p>
    <w:p w14:paraId="262E4BAE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591A1785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9335"/>
      </w:tblGrid>
      <w:tr w:rsidR="00246ECA" w14:paraId="1B8334EB" w14:textId="77777777" w:rsidTr="00246ECA">
        <w:tc>
          <w:tcPr>
            <w:tcW w:w="20" w:type="dxa"/>
            <w:shd w:val="clear" w:color="auto" w:fill="FFFFFF"/>
            <w:vAlign w:val="center"/>
            <w:hideMark/>
          </w:tcPr>
          <w:p w14:paraId="590523D4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35" w:type="dxa"/>
            <w:shd w:val="clear" w:color="auto" w:fill="FFFFFF"/>
            <w:vAlign w:val="center"/>
            <w:hideMark/>
          </w:tcPr>
          <w:p w14:paraId="353C660A" w14:textId="77777777" w:rsidR="00246ECA" w:rsidRDefault="00246ECA">
            <w:pPr>
              <w:pStyle w:val="a4"/>
              <w:autoSpaceDE w:val="0"/>
              <w:autoSpaceDN w:val="0"/>
              <w:adjustRightInd w:val="0"/>
              <w:spacing w:line="276" w:lineRule="auto"/>
              <w:ind w:left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Глава администрации Вольненского </w:t>
            </w:r>
          </w:p>
          <w:p w14:paraId="6923684B" w14:textId="77777777" w:rsidR="00246ECA" w:rsidRDefault="00246ECA">
            <w:pPr>
              <w:pStyle w:val="a4"/>
              <w:autoSpaceDE w:val="0"/>
              <w:autoSpaceDN w:val="0"/>
              <w:adjustRightInd w:val="0"/>
              <w:spacing w:line="276" w:lineRule="auto"/>
              <w:ind w:left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сельского                          </w:t>
            </w:r>
          </w:p>
          <w:p w14:paraId="0E64FD36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  Успенского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района                                               Д.А. Кочура 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</w:t>
            </w:r>
          </w:p>
          <w:p w14:paraId="5F0F4E2F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9BEB372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0C2B648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8796276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3AF221E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0F3FBE9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8FA8778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EEA1212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4C5F470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F80CCC0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D2E0650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053460C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248B821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9427BD8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B094AB9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A57615D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7BB412F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6E86CCD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5D252C7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15FFAB8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F5B4AC7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CF5D728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3095215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E3FB953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700C602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AC1D99A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446F9C1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EEF1C17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E6F21D5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CCAABD2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F326B19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57E91E9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419FC37F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352ACAD" w14:textId="23B06858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25B73B32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Порядку проверки</w:t>
            </w:r>
          </w:p>
          <w:p w14:paraId="0166B88C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соблюдения гражданином,</w:t>
            </w:r>
          </w:p>
          <w:p w14:paraId="5CC27BFE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замещавшим должность</w:t>
            </w:r>
          </w:p>
          <w:p w14:paraId="2C1BB4C4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службы,</w:t>
            </w:r>
          </w:p>
          <w:p w14:paraId="3DF27AF3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запрета на замещение</w:t>
            </w:r>
          </w:p>
          <w:p w14:paraId="1A639B84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условиях трудового</w:t>
            </w:r>
          </w:p>
          <w:p w14:paraId="7A51C541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договора должности и (или) на</w:t>
            </w:r>
          </w:p>
          <w:p w14:paraId="2E09588F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выполнение работ (оказание услуг)</w:t>
            </w:r>
          </w:p>
          <w:p w14:paraId="379728DC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организации на условиях гражданско-</w:t>
            </w:r>
          </w:p>
          <w:p w14:paraId="3D0761A1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правового договора, если отдельные</w:t>
            </w:r>
          </w:p>
          <w:p w14:paraId="5F3931EE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функции муниципального управления</w:t>
            </w:r>
          </w:p>
          <w:p w14:paraId="303D6C80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данной организацией входили</w:t>
            </w:r>
          </w:p>
          <w:p w14:paraId="3F7839B3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должностные (служебные) обязанности</w:t>
            </w:r>
          </w:p>
          <w:p w14:paraId="024A61A5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 служащего, и</w:t>
            </w:r>
          </w:p>
          <w:p w14:paraId="7A90B3B4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соблюдения работодателем условий</w:t>
            </w:r>
          </w:p>
          <w:p w14:paraId="1C4B0C83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заключения трудового договора или</w:t>
            </w:r>
          </w:p>
          <w:p w14:paraId="062BBB69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гражданско-правового договора</w:t>
            </w:r>
          </w:p>
          <w:p w14:paraId="56C15900" w14:textId="77777777" w:rsidR="00246ECA" w:rsidRDefault="00246ECA">
            <w:pPr>
              <w:pStyle w:val="a3"/>
              <w:spacing w:line="276" w:lineRule="auto"/>
              <w:ind w:firstLine="42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таким гражданином</w:t>
            </w:r>
          </w:p>
          <w:p w14:paraId="52803522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1391CD80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856ED5" w14:textId="77777777" w:rsidR="00246ECA" w:rsidRDefault="00246ECA" w:rsidP="00246EC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ЖУРНАЛ</w:t>
      </w:r>
    </w:p>
    <w:p w14:paraId="28F9B839" w14:textId="77777777" w:rsidR="00246ECA" w:rsidRDefault="00246ECA" w:rsidP="00246ECA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регистрации писем, поступивших от работодателей</w:t>
      </w:r>
    </w:p>
    <w:p w14:paraId="0F1D2A31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1587"/>
        <w:gridCol w:w="2872"/>
        <w:gridCol w:w="1547"/>
        <w:gridCol w:w="2896"/>
      </w:tblGrid>
      <w:tr w:rsidR="00246ECA" w14:paraId="20BFCC14" w14:textId="77777777" w:rsidTr="00246E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85837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8D1B96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регистрации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6808A8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юридического лица и должности, на которую принимается гражданин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20F397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Ф.И.О. гражданина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2DCA89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замещаемой должности муниципальной службы до увольнения</w:t>
            </w:r>
          </w:p>
        </w:tc>
      </w:tr>
      <w:tr w:rsidR="00246ECA" w14:paraId="78495456" w14:textId="77777777" w:rsidTr="00246E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4DABA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480C01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154B6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1B957F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42F8A2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46ECA" w14:paraId="588831E5" w14:textId="77777777" w:rsidTr="00246E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356041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A5E94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B19C0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7A740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C82D8C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46ECA" w14:paraId="481647A7" w14:textId="77777777" w:rsidTr="00246E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EEF674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1BF4C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C48387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F69F5E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4CC460" w14:textId="77777777" w:rsidR="00246ECA" w:rsidRDefault="00246EC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19C7B507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1D787B7A" w14:textId="77777777" w:rsidR="00246ECA" w:rsidRDefault="00246ECA" w:rsidP="00246E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049087D" w14:textId="77777777" w:rsidR="00FB115A" w:rsidRDefault="00FB115A"/>
    <w:sectPr w:rsidR="00FB1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C6737"/>
    <w:multiLevelType w:val="hybridMultilevel"/>
    <w:tmpl w:val="A33E205E"/>
    <w:lvl w:ilvl="0" w:tplc="1A0451F6">
      <w:start w:val="1"/>
      <w:numFmt w:val="decimal"/>
      <w:lvlText w:val="%1."/>
      <w:lvlJc w:val="left"/>
      <w:pPr>
        <w:ind w:left="1260" w:hanging="55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E1"/>
    <w:rsid w:val="00246ECA"/>
    <w:rsid w:val="00D711E1"/>
    <w:rsid w:val="00FB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DCA0"/>
  <w15:chartTrackingRefBased/>
  <w15:docId w15:val="{920F5997-0AED-4CC0-A149-7D88ADE7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E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6EC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46ECA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character" w:customStyle="1" w:styleId="1">
    <w:name w:val="Строгий1"/>
    <w:rsid w:val="00246ECA"/>
  </w:style>
  <w:style w:type="character" w:styleId="a5">
    <w:name w:val="Hyperlink"/>
    <w:basedOn w:val="a0"/>
    <w:uiPriority w:val="99"/>
    <w:semiHidden/>
    <w:unhideWhenUsed/>
    <w:rsid w:val="00246E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4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A57038F3E58D59F7BE531230EF1661BBE20F5BA21A76A6F0FF601AA5C956D17B983DD8C49EE1C093B58285E6326A05159B9DBB084D922A80C6957A0n46B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2104</Words>
  <Characters>11996</Characters>
  <Application>Microsoft Office Word</Application>
  <DocSecurity>0</DocSecurity>
  <Lines>99</Lines>
  <Paragraphs>28</Paragraphs>
  <ScaleCrop>false</ScaleCrop>
  <Company/>
  <LinksUpToDate>false</LinksUpToDate>
  <CharactersWithSpaces>14072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2022-12-21T07:20:00Z</dcterms:created>
  <dcterms:modified xsi:type="dcterms:W3CDTF">2022-12-21T07:20:00Z</dcterms:modified>
</cp:coreProperties>
</file>