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000000" w:rsidRDefault="00682607">
      <w:pPr>
        <w:pStyle w:val="1"/>
      </w:pPr>
      <w:r>
        <w:fldChar w:fldCharType="begin"/>
      </w:r>
      <w:r>
        <w:instrText>HYPERLINK "http://www.internet.garant.ru/document/redirect/36904414/0"</w:instrText>
      </w:r>
      <w:r>
        <w:fldChar w:fldCharType="separate"/>
      </w:r>
      <w:r>
        <w:rPr>
          <w:rStyle w:val="a4"/>
          <w:b w:val="0"/>
          <w:bCs w:val="0"/>
        </w:rPr>
        <w:t>Закон Краснодарского края от 2 марта 2012 г. N 2445-КЗ "О порядке органи</w:t>
      </w:r>
      <w:r>
        <w:rPr>
          <w:rStyle w:val="a4"/>
          <w:b w:val="0"/>
          <w:bCs w:val="0"/>
        </w:rPr>
        <w:t>зации и осуществления регионального государственного контроля (надзора) и муниципального контроля на территории Краснодарского края" (с изменениями и дополнениями)</w:t>
      </w:r>
      <w:r>
        <w:fldChar w:fldCharType="end"/>
      </w:r>
    </w:p>
    <w:p w:rsidR="00000000" w:rsidRDefault="00682607">
      <w:pPr>
        <w:pStyle w:val="1"/>
      </w:pPr>
      <w:r>
        <w:t>Закон Краснодарского края</w:t>
      </w:r>
      <w:r>
        <w:br/>
        <w:t>от 2 марта 2012 г. N 2445-КЗ</w:t>
      </w:r>
      <w:r>
        <w:br/>
        <w:t>"О порядке организации и осуществл</w:t>
      </w:r>
      <w:r>
        <w:t>ения регионального государственного</w:t>
      </w:r>
      <w:r>
        <w:br/>
        <w:t>контроля (надзора) и муниципального контроля на территории</w:t>
      </w:r>
      <w:r>
        <w:br/>
        <w:t>Краснодарского края"</w:t>
      </w:r>
    </w:p>
    <w:p w:rsidR="00000000" w:rsidRDefault="00682607">
      <w:pPr>
        <w:pStyle w:val="ac"/>
      </w:pPr>
      <w:r>
        <w:t>С изменениями и дополнениями от:</w:t>
      </w:r>
    </w:p>
    <w:p w:rsidR="00000000" w:rsidRDefault="00682607">
      <w:pPr>
        <w:pStyle w:val="aa"/>
        <w:rPr>
          <w:shd w:val="clear" w:color="auto" w:fill="EAEFED"/>
        </w:rPr>
      </w:pPr>
      <w:r>
        <w:t xml:space="preserve"> </w:t>
      </w:r>
      <w:r>
        <w:rPr>
          <w:shd w:val="clear" w:color="auto" w:fill="EAEFED"/>
        </w:rPr>
        <w:t>1 марта 2013 г., 6 февраля, 6 апреля 2015 г., 25 июля 2017 г., 21 декабря 2018 г.</w:t>
      </w:r>
    </w:p>
    <w:p w:rsidR="00000000" w:rsidRDefault="00682607"/>
    <w:p w:rsidR="00000000" w:rsidRDefault="00682607">
      <w:pPr>
        <w:pStyle w:val="1"/>
      </w:pPr>
      <w:r>
        <w:t>Принят Законодательным Собранием Краснодарского края</w:t>
      </w:r>
      <w:r>
        <w:br/>
        <w:t>22 февраля 2012 года</w:t>
      </w:r>
    </w:p>
    <w:p w:rsidR="00000000" w:rsidRDefault="00682607"/>
    <w:p w:rsidR="00000000" w:rsidRDefault="00682607">
      <w:bookmarkStart w:id="1" w:name="sub_100"/>
      <w:r>
        <w:t xml:space="preserve">Настоящий Закон в соответствии с </w:t>
      </w:r>
      <w:hyperlink r:id="rId8" w:history="1">
        <w:r>
          <w:rPr>
            <w:rStyle w:val="a4"/>
          </w:rPr>
          <w:t>Федеральным законом</w:t>
        </w:r>
      </w:hyperlink>
      <w:r>
        <w:t xml:space="preserve"> от 26 декабря 2008 года N 294-ФЗ "О защите пра</w:t>
      </w:r>
      <w:r>
        <w:t>в юридических лиц и индивидуальных предпринимателей при осуществлении государственного контроля (надзора) и муниципального контроля" (далее - Федеральный закон) устанавливает порядок организации и осуществления регионального государственного контроля (надз</w:t>
      </w:r>
      <w:r>
        <w:t>ора) и муниципального контроля на территории Краснодарского края.</w:t>
      </w:r>
    </w:p>
    <w:bookmarkEnd w:id="1"/>
    <w:p w:rsidR="00000000" w:rsidRDefault="00682607"/>
    <w:p w:rsidR="00000000" w:rsidRDefault="00682607">
      <w:pPr>
        <w:pStyle w:val="a5"/>
      </w:pPr>
      <w:bookmarkStart w:id="2" w:name="sub_1"/>
      <w:r>
        <w:rPr>
          <w:rStyle w:val="a3"/>
        </w:rPr>
        <w:t>Статья 1</w:t>
      </w:r>
      <w:r>
        <w:t>. Основные понятия</w:t>
      </w:r>
    </w:p>
    <w:bookmarkEnd w:id="2"/>
    <w:p w:rsidR="00000000" w:rsidRDefault="00682607"/>
    <w:p w:rsidR="00000000" w:rsidRDefault="00682607">
      <w:r>
        <w:t xml:space="preserve">Основные понятия, используемые в настоящем Законе, применяются в значениях, установленных в </w:t>
      </w:r>
      <w:hyperlink r:id="rId9" w:history="1">
        <w:r>
          <w:rPr>
            <w:rStyle w:val="a4"/>
          </w:rPr>
          <w:t>Федеральном законе</w:t>
        </w:r>
      </w:hyperlink>
      <w:r>
        <w:t>.</w:t>
      </w:r>
    </w:p>
    <w:p w:rsidR="00000000" w:rsidRDefault="00682607"/>
    <w:p w:rsidR="00000000" w:rsidRDefault="00682607">
      <w:pPr>
        <w:pStyle w:val="a5"/>
      </w:pPr>
      <w:bookmarkStart w:id="3" w:name="sub_2"/>
      <w:r>
        <w:rPr>
          <w:rStyle w:val="a3"/>
        </w:rPr>
        <w:t>Статья 2</w:t>
      </w:r>
      <w:r>
        <w:t>. Исполнительные органы государственной власти Краснодарского края и органы местного самоуправления в сфере организации и осуществления регионального государственного контроля (надзора) и муниципальног</w:t>
      </w:r>
      <w:r>
        <w:t>о контроля</w:t>
      </w:r>
    </w:p>
    <w:bookmarkEnd w:id="3"/>
    <w:p w:rsidR="00000000" w:rsidRDefault="00682607"/>
    <w:p w:rsidR="00000000" w:rsidRDefault="00682607">
      <w:bookmarkStart w:id="4" w:name="sub_21"/>
      <w:r>
        <w:t>1. Исполнительные органы государственной власти Краснодарского края, уполномоченные на осуществление регионального государственного контроля (надзора) на территории Краснодарского края (далее также - органы регионального государствен</w:t>
      </w:r>
      <w:r>
        <w:t>ного контроля (надзора), их организационная структура, полномочия, функции, порядок их деятельности, перечень должностных лиц указанных органов и их полномочия определяются нормативным правовым актом главы администрации (губернатора) Краснодарского края.</w:t>
      </w:r>
    </w:p>
    <w:p w:rsidR="00000000" w:rsidRDefault="00682607">
      <w:bookmarkStart w:id="5" w:name="sub_22"/>
      <w:bookmarkEnd w:id="4"/>
      <w:r>
        <w:t>2. Органы местного самоуправления, уполномоченные на осуществление муниципального контроля (далее также - органы муниципального контроля), их организационная структура, полномочия, функции и порядок деятельности определяются в соответствии с уст</w:t>
      </w:r>
      <w:r>
        <w:t>авом муниципального образования и иными муниципальными правовыми актами.</w:t>
      </w:r>
    </w:p>
    <w:p w:rsidR="00000000" w:rsidRDefault="00682607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6" w:name="sub_23"/>
      <w:bookmarkEnd w:id="5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6"/>
    <w:p w:rsidR="00000000" w:rsidRDefault="00682607">
      <w:pPr>
        <w:pStyle w:val="a8"/>
        <w:rPr>
          <w:shd w:val="clear" w:color="auto" w:fill="F0F0F0"/>
        </w:rPr>
      </w:pPr>
      <w:r>
        <w:t xml:space="preserve"> </w:t>
      </w:r>
      <w:hyperlink r:id="rId10" w:history="1">
        <w:r>
          <w:rPr>
            <w:rStyle w:val="a4"/>
            <w:shd w:val="clear" w:color="auto" w:fill="F0F0F0"/>
          </w:rPr>
          <w:t>Законом</w:t>
        </w:r>
      </w:hyperlink>
      <w:r>
        <w:rPr>
          <w:shd w:val="clear" w:color="auto" w:fill="F0F0F0"/>
        </w:rPr>
        <w:t xml:space="preserve"> Краснодарского края от 25 июля 2017 г. N 3659-КЗ статья </w:t>
      </w:r>
      <w:r>
        <w:rPr>
          <w:shd w:val="clear" w:color="auto" w:fill="F0F0F0"/>
        </w:rPr>
        <w:t>2 настоящего Закона дополнена пунктом 3</w:t>
      </w:r>
    </w:p>
    <w:p w:rsidR="00000000" w:rsidRDefault="00682607">
      <w:r>
        <w:t>3. Перечень видов регионального государственного контроля (надзора) и исполнительных органов государственной власти Краснодарского края, уполномоченных на их осуществление, ведется в порядке, установленном нормативны</w:t>
      </w:r>
      <w:r>
        <w:t>м правовым актом главы администрации (губернатора) Краснодарского края.</w:t>
      </w:r>
    </w:p>
    <w:p w:rsidR="00000000" w:rsidRDefault="00682607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7" w:name="sub_24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7"/>
    <w:p w:rsidR="00000000" w:rsidRDefault="00682607">
      <w:pPr>
        <w:pStyle w:val="a8"/>
        <w:rPr>
          <w:shd w:val="clear" w:color="auto" w:fill="F0F0F0"/>
        </w:rPr>
      </w:pPr>
      <w:r>
        <w:lastRenderedPageBreak/>
        <w:t xml:space="preserve"> </w:t>
      </w:r>
      <w:hyperlink r:id="rId11" w:history="1">
        <w:r>
          <w:rPr>
            <w:rStyle w:val="a4"/>
            <w:shd w:val="clear" w:color="auto" w:fill="F0F0F0"/>
          </w:rPr>
          <w:t>Законом</w:t>
        </w:r>
      </w:hyperlink>
      <w:r>
        <w:rPr>
          <w:shd w:val="clear" w:color="auto" w:fill="F0F0F0"/>
        </w:rPr>
        <w:t xml:space="preserve"> Краснодарского края от 25 июля 2017 г. N 3659-КЗ статья 2 насто</w:t>
      </w:r>
      <w:r>
        <w:rPr>
          <w:shd w:val="clear" w:color="auto" w:fill="F0F0F0"/>
        </w:rPr>
        <w:t>ящего Закона дополнена пунктом 4</w:t>
      </w:r>
    </w:p>
    <w:p w:rsidR="00000000" w:rsidRDefault="00682607">
      <w:r>
        <w:t>4. Перечень видов муниципального контроля и органов местного самоуправления, уполномоченных на их осуществление, ведется в порядке, установленном нормативным правовым актом представительного органа муниципального образовани</w:t>
      </w:r>
      <w:r>
        <w:t>я.</w:t>
      </w:r>
    </w:p>
    <w:p w:rsidR="00000000" w:rsidRDefault="00682607"/>
    <w:p w:rsidR="00000000" w:rsidRDefault="00682607">
      <w:pPr>
        <w:pStyle w:val="a5"/>
      </w:pPr>
      <w:bookmarkStart w:id="8" w:name="sub_3"/>
      <w:r>
        <w:rPr>
          <w:rStyle w:val="a3"/>
        </w:rPr>
        <w:t>Статья 3</w:t>
      </w:r>
      <w:r>
        <w:t>. Порядок разработки ежегодных планов проведения плановых проверок юридических лиц, индивидуальных предпринимателей</w:t>
      </w:r>
    </w:p>
    <w:bookmarkEnd w:id="8"/>
    <w:p w:rsidR="00000000" w:rsidRDefault="00682607"/>
    <w:p w:rsidR="00000000" w:rsidRDefault="00682607">
      <w:bookmarkStart w:id="9" w:name="sub_31"/>
      <w:r>
        <w:t>1. Ежегодные планы проведения плановых проверок разрабатываются органами регионального государственного контрол</w:t>
      </w:r>
      <w:r>
        <w:t xml:space="preserve">я (надзора), органами муниципального контроля в соответствии с </w:t>
      </w:r>
      <w:hyperlink r:id="rId12" w:history="1">
        <w:r>
          <w:rPr>
            <w:rStyle w:val="a4"/>
          </w:rPr>
          <w:t>Федеральным законом</w:t>
        </w:r>
      </w:hyperlink>
      <w:r>
        <w:t>.</w:t>
      </w:r>
    </w:p>
    <w:p w:rsidR="00000000" w:rsidRDefault="00682607">
      <w:bookmarkStart w:id="10" w:name="sub_32"/>
      <w:bookmarkEnd w:id="9"/>
      <w:r>
        <w:t>2. Ежегодными планами проведения органами регионального государственного контроля (над</w:t>
      </w:r>
      <w:r>
        <w:t>зора), органами муниципального контроля плановых проверок в порядке взаимодействия может предусматриваться проведение совместных плановых проверок.</w:t>
      </w:r>
    </w:p>
    <w:bookmarkEnd w:id="10"/>
    <w:p w:rsidR="00000000" w:rsidRDefault="00682607"/>
    <w:p w:rsidR="00000000" w:rsidRDefault="00682607">
      <w:pPr>
        <w:pStyle w:val="a5"/>
      </w:pPr>
      <w:bookmarkStart w:id="11" w:name="sub_4"/>
      <w:r>
        <w:rPr>
          <w:rStyle w:val="a3"/>
        </w:rPr>
        <w:t>Статья 4</w:t>
      </w:r>
      <w:r>
        <w:t>. Совместное проведение проверок органами регионального государственного контроля (надзо</w:t>
      </w:r>
      <w:r>
        <w:t>ра) и органами муниципального контроля</w:t>
      </w:r>
    </w:p>
    <w:bookmarkEnd w:id="11"/>
    <w:p w:rsidR="00000000" w:rsidRDefault="00682607"/>
    <w:p w:rsidR="00000000" w:rsidRDefault="00682607">
      <w:bookmarkStart w:id="12" w:name="sub_41"/>
      <w:r>
        <w:t>1. Совместное проведение плановых проверок осуществляется органами регионального государственного контроля (надзора) и органами муниципального контроля по согласованию.</w:t>
      </w:r>
    </w:p>
    <w:p w:rsidR="00000000" w:rsidRDefault="00682607">
      <w:bookmarkStart w:id="13" w:name="sub_42"/>
      <w:bookmarkEnd w:id="12"/>
      <w:r>
        <w:t>2. Орган регионального государственного контроля (надзора) или орган муниципального контроля, выступающий с инициативой совместного проведения плановой проверки, при разработке ежегодного плана проведения плановых проверок направляет предложение о проведен</w:t>
      </w:r>
      <w:r>
        <w:t>ии проверки соответственно в орган регионального государственного контроля (надзора), орган муниципального контроля.</w:t>
      </w:r>
    </w:p>
    <w:p w:rsidR="00000000" w:rsidRDefault="00682607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4" w:name="sub_43"/>
      <w:bookmarkEnd w:id="1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4"/>
    <w:p w:rsidR="00000000" w:rsidRDefault="00682607">
      <w:pPr>
        <w:pStyle w:val="a8"/>
        <w:rPr>
          <w:shd w:val="clear" w:color="auto" w:fill="F0F0F0"/>
        </w:rPr>
      </w:pPr>
      <w:r>
        <w:t xml:space="preserve"> </w:t>
      </w:r>
      <w:hyperlink r:id="rId13" w:history="1">
        <w:r>
          <w:rPr>
            <w:rStyle w:val="a4"/>
            <w:shd w:val="clear" w:color="auto" w:fill="F0F0F0"/>
          </w:rPr>
          <w:t>Законом</w:t>
        </w:r>
      </w:hyperlink>
      <w:r>
        <w:rPr>
          <w:shd w:val="clear" w:color="auto" w:fill="F0F0F0"/>
        </w:rPr>
        <w:t xml:space="preserve"> Краснодарско</w:t>
      </w:r>
      <w:r>
        <w:rPr>
          <w:shd w:val="clear" w:color="auto" w:fill="F0F0F0"/>
        </w:rPr>
        <w:t>го края от 6 февраля 2015 г. N 3108-КЗ пункт 3 статьи 4 настоящего Закона изложен в новой редакции</w:t>
      </w:r>
    </w:p>
    <w:p w:rsidR="00000000" w:rsidRDefault="00682607">
      <w:pPr>
        <w:pStyle w:val="a8"/>
        <w:rPr>
          <w:shd w:val="clear" w:color="auto" w:fill="F0F0F0"/>
        </w:rPr>
      </w:pPr>
      <w:r>
        <w:t xml:space="preserve"> </w:t>
      </w:r>
      <w:hyperlink r:id="rId14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682607">
      <w:r>
        <w:t>3. В предложении о совместном проведении пл</w:t>
      </w:r>
      <w:r>
        <w:t>ановой проверки указываются:</w:t>
      </w:r>
    </w:p>
    <w:p w:rsidR="00000000" w:rsidRDefault="00682607">
      <w:bookmarkStart w:id="15" w:name="sub_431"/>
      <w:r>
        <w:t>1) наименования юридических лиц (их филиалов, представительств, обособленных структурных подразделений), фамилии, имена, отчества индивидуальных предпринимателей, деятельность которых подлежит плановым проверкам, места н</w:t>
      </w:r>
      <w:r>
        <w:t>ахождения юридических лиц (их филиалов, представительств, обособленных структурных подразделений) или места фактического осуществления деятельности индивидуальными предпринимателями;</w:t>
      </w:r>
    </w:p>
    <w:p w:rsidR="00000000" w:rsidRDefault="00682607">
      <w:bookmarkStart w:id="16" w:name="sub_432"/>
      <w:bookmarkEnd w:id="15"/>
      <w:r>
        <w:t>2) цель и основание проведения каждой плановой проверки;</w:t>
      </w:r>
    </w:p>
    <w:p w:rsidR="00000000" w:rsidRDefault="00682607">
      <w:bookmarkStart w:id="17" w:name="sub_433"/>
      <w:bookmarkEnd w:id="16"/>
      <w:r>
        <w:t>3) дата начала и сроки проведения каждой плановой проверки;</w:t>
      </w:r>
    </w:p>
    <w:p w:rsidR="00000000" w:rsidRDefault="00682607">
      <w:bookmarkStart w:id="18" w:name="sub_434"/>
      <w:bookmarkEnd w:id="17"/>
      <w:r>
        <w:t>4) наименования всех участвующих в совместной проверке органов регионального государственного контроля (надзора) или органов муниципального контроля.</w:t>
      </w:r>
    </w:p>
    <w:p w:rsidR="00000000" w:rsidRDefault="00682607">
      <w:bookmarkStart w:id="19" w:name="sub_44"/>
      <w:bookmarkEnd w:id="18"/>
      <w:r>
        <w:t>4. Орга</w:t>
      </w:r>
      <w:r>
        <w:t xml:space="preserve">н регионального государственного контроля (надзора) или орган муниципального контроля, получивший предложение о совместном проведении плановой проверки, в течение 10 календарных дней, но не позднее 5 дней до установленного </w:t>
      </w:r>
      <w:hyperlink r:id="rId15" w:history="1">
        <w:r>
          <w:rPr>
            <w:rStyle w:val="a4"/>
          </w:rPr>
          <w:t>Федеральным законом</w:t>
        </w:r>
      </w:hyperlink>
      <w:r>
        <w:t xml:space="preserve"> срока направления ежегодного плана в органы прокуратуры, направляет ответ о согласовании совместного проведения плановой проверки либо отказ в согласовании с указанием причин, послуживших основ</w:t>
      </w:r>
      <w:r>
        <w:t>анием для отказа.</w:t>
      </w:r>
    </w:p>
    <w:p w:rsidR="00000000" w:rsidRDefault="00682607">
      <w:bookmarkStart w:id="20" w:name="sub_45"/>
      <w:bookmarkEnd w:id="19"/>
      <w:r>
        <w:t xml:space="preserve">5. В срок до 1 сентября года, предшествующего году проведения плановых проверок, органы регионального государственного контроля (надзора), органы муниципального контроля в порядке, установленном </w:t>
      </w:r>
      <w:hyperlink r:id="rId16" w:history="1">
        <w:r>
          <w:rPr>
            <w:rStyle w:val="a4"/>
          </w:rPr>
          <w:t>Федеральным законом</w:t>
        </w:r>
      </w:hyperlink>
      <w:r>
        <w:t xml:space="preserve">, направляют проекты ежегодных планов </w:t>
      </w:r>
      <w:r>
        <w:lastRenderedPageBreak/>
        <w:t>проведения плановых проверок в органы прокуратуры для формирования ежегодного плана проведения плановых проверок.</w:t>
      </w:r>
    </w:p>
    <w:p w:rsidR="00000000" w:rsidRDefault="00682607">
      <w:bookmarkStart w:id="21" w:name="sub_46"/>
      <w:bookmarkEnd w:id="20"/>
      <w:r>
        <w:t>6. Взаимодействие органов реги</w:t>
      </w:r>
      <w:r>
        <w:t>онального государственного контроля (надзора) и органов муниципального контроля при осуществлении ими регионального государственного контроля (надзора) и муниципального контроля осуществляется в соответствии с разрабатываемыми и принимаемыми ими администра</w:t>
      </w:r>
      <w:r>
        <w:t>тивными регламентами взаимодействия.</w:t>
      </w:r>
    </w:p>
    <w:p w:rsidR="00000000" w:rsidRDefault="00682607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2" w:name="sub_47"/>
      <w:bookmarkEnd w:id="2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2"/>
    <w:p w:rsidR="00000000" w:rsidRDefault="00682607">
      <w:pPr>
        <w:pStyle w:val="a8"/>
        <w:rPr>
          <w:shd w:val="clear" w:color="auto" w:fill="F0F0F0"/>
        </w:rPr>
      </w:pPr>
      <w:r>
        <w:t xml:space="preserve"> </w:t>
      </w:r>
      <w:hyperlink r:id="rId17" w:history="1">
        <w:r>
          <w:rPr>
            <w:rStyle w:val="a4"/>
            <w:shd w:val="clear" w:color="auto" w:fill="F0F0F0"/>
          </w:rPr>
          <w:t>Законом</w:t>
        </w:r>
      </w:hyperlink>
      <w:r>
        <w:rPr>
          <w:shd w:val="clear" w:color="auto" w:fill="F0F0F0"/>
        </w:rPr>
        <w:t xml:space="preserve"> Краснодарского края от 25 июля 2017 г. N 3659-КЗ статья 4 настоящего Закона дополнена пункто</w:t>
      </w:r>
      <w:r>
        <w:rPr>
          <w:shd w:val="clear" w:color="auto" w:fill="F0F0F0"/>
        </w:rPr>
        <w:t>м 7</w:t>
      </w:r>
    </w:p>
    <w:p w:rsidR="00000000" w:rsidRDefault="00682607">
      <w:r>
        <w:t>7. В случаях, установленных Федеральным законом, может быть предусмотрена разработка совместных проверочных листов (список контрольных вопросов), применяемых при проведении совместных плановых проверок.</w:t>
      </w:r>
    </w:p>
    <w:p w:rsidR="00000000" w:rsidRDefault="00682607"/>
    <w:p w:rsidR="00000000" w:rsidRDefault="00682607">
      <w:pPr>
        <w:pStyle w:val="a5"/>
      </w:pPr>
      <w:bookmarkStart w:id="23" w:name="sub_5"/>
      <w:r>
        <w:rPr>
          <w:rStyle w:val="a3"/>
        </w:rPr>
        <w:t>Статья 5</w:t>
      </w:r>
      <w:r>
        <w:t>. Опубликование ежегодных планов пр</w:t>
      </w:r>
      <w:r>
        <w:t>оведения плановых проверок юридических лиц, индивидуальных предпринимателей</w:t>
      </w:r>
    </w:p>
    <w:bookmarkEnd w:id="23"/>
    <w:p w:rsidR="00000000" w:rsidRDefault="00682607"/>
    <w:p w:rsidR="00000000" w:rsidRDefault="00682607">
      <w:bookmarkStart w:id="24" w:name="sub_51"/>
      <w:r>
        <w:t xml:space="preserve">1. Разработанные и утвержденные органами регионального государственного контроля (надзора) ежегодные планы проведения плановых проверок юридических лиц, индивидуальных </w:t>
      </w:r>
      <w:r>
        <w:t xml:space="preserve">предпринимателей доводятся до сведения заинтересованных лиц посредством размещения на официальном сайте органа регионального государственного контроля (надзора) в информационно-телекоммуникационной сети "Интернет", а при отсутствии собственного сайта - на </w:t>
      </w:r>
      <w:hyperlink r:id="rId18" w:history="1">
        <w:r>
          <w:rPr>
            <w:rStyle w:val="a4"/>
          </w:rPr>
          <w:t>официальном сайте</w:t>
        </w:r>
      </w:hyperlink>
      <w:r>
        <w:t xml:space="preserve"> администрации Краснодарского края.</w:t>
      </w:r>
    </w:p>
    <w:p w:rsidR="00000000" w:rsidRDefault="00682607">
      <w:bookmarkStart w:id="25" w:name="sub_52"/>
      <w:bookmarkEnd w:id="24"/>
      <w:r>
        <w:t>2. Разработанные и утвержденные органами муниципального контроля ежегодные планы проведения плановых проверок юридич</w:t>
      </w:r>
      <w:r>
        <w:t xml:space="preserve">еских лиц, индивидуальных предпринимателей доводятся до сведения заинтересованных лиц посредством размещения на официальном сайте органа муниципального контроля в информационно-телекоммуникационной сети "Интернет", либо на официальном сайте муниципального </w:t>
      </w:r>
      <w:r>
        <w:t>образования в информационно-телекоммуникационной сети "Интернет", либо иным доступным способом.</w:t>
      </w:r>
    </w:p>
    <w:bookmarkEnd w:id="25"/>
    <w:p w:rsidR="00000000" w:rsidRDefault="00682607"/>
    <w:p w:rsidR="00000000" w:rsidRDefault="00682607">
      <w:pPr>
        <w:pStyle w:val="a5"/>
      </w:pPr>
      <w:bookmarkStart w:id="26" w:name="sub_6"/>
      <w:r>
        <w:rPr>
          <w:rStyle w:val="a3"/>
        </w:rPr>
        <w:t>Статья 6</w:t>
      </w:r>
      <w:r>
        <w:t>. Осуществление регионального государственного контроля (надзора) и муниципального контроля</w:t>
      </w:r>
    </w:p>
    <w:bookmarkEnd w:id="26"/>
    <w:p w:rsidR="00000000" w:rsidRDefault="00682607"/>
    <w:p w:rsidR="00000000" w:rsidRDefault="00682607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7" w:name="sub_6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7"/>
    <w:p w:rsidR="00000000" w:rsidRDefault="00682607">
      <w:pPr>
        <w:pStyle w:val="a8"/>
        <w:rPr>
          <w:shd w:val="clear" w:color="auto" w:fill="F0F0F0"/>
        </w:rPr>
      </w:pPr>
      <w:r>
        <w:t xml:space="preserve"> </w:t>
      </w:r>
      <w:hyperlink r:id="rId19" w:history="1">
        <w:r>
          <w:rPr>
            <w:rStyle w:val="a4"/>
            <w:shd w:val="clear" w:color="auto" w:fill="F0F0F0"/>
          </w:rPr>
          <w:t>Законом</w:t>
        </w:r>
      </w:hyperlink>
      <w:r>
        <w:rPr>
          <w:shd w:val="clear" w:color="auto" w:fill="F0F0F0"/>
        </w:rPr>
        <w:t xml:space="preserve"> Краснодарского края от 25 июля 2017 г. N 3659-КЗ пункт 1 статьи 6 настоящего Закона изложен в новой редакции</w:t>
      </w:r>
    </w:p>
    <w:p w:rsidR="00000000" w:rsidRDefault="00682607">
      <w:pPr>
        <w:pStyle w:val="a8"/>
        <w:rPr>
          <w:shd w:val="clear" w:color="auto" w:fill="F0F0F0"/>
        </w:rPr>
      </w:pPr>
      <w:r>
        <w:t xml:space="preserve"> </w:t>
      </w:r>
      <w:hyperlink r:id="rId20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682607">
      <w:r>
        <w:t>1. Осуществление регионального государственного контроля (надзора), муниципального контроля включает:</w:t>
      </w:r>
    </w:p>
    <w:p w:rsidR="00000000" w:rsidRDefault="00682607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8" w:name="sub_61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8"/>
    <w:p w:rsidR="00000000" w:rsidRDefault="00682607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Подпункт 1 изменен с 4 января 2019 г. - </w:t>
      </w:r>
      <w:hyperlink r:id="rId21" w:history="1">
        <w:r>
          <w:rPr>
            <w:rStyle w:val="a4"/>
            <w:shd w:val="clear" w:color="auto" w:fill="F0F0F0"/>
          </w:rPr>
          <w:t>Закон</w:t>
        </w:r>
      </w:hyperlink>
      <w:r>
        <w:rPr>
          <w:shd w:val="clear" w:color="auto" w:fill="F0F0F0"/>
        </w:rPr>
        <w:t xml:space="preserve"> Краснодарского края от 21 декабря 2018 г. N 3948-КЗ</w:t>
      </w:r>
    </w:p>
    <w:p w:rsidR="00000000" w:rsidRDefault="00682607">
      <w:pPr>
        <w:pStyle w:val="a8"/>
        <w:rPr>
          <w:shd w:val="clear" w:color="auto" w:fill="F0F0F0"/>
        </w:rPr>
      </w:pPr>
      <w:r>
        <w:t xml:space="preserve"> </w:t>
      </w:r>
      <w:hyperlink r:id="rId22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682607">
      <w:r>
        <w:t>1) проведение мероприят</w:t>
      </w:r>
      <w:r>
        <w:t>ий, направленных на профилактику нарушений обязательных требований, требований, установленных муниципальными правовыми актами, в соответствии с ежегодно утверждаемыми программами профилактики нарушений;</w:t>
      </w:r>
    </w:p>
    <w:p w:rsidR="00000000" w:rsidRDefault="00682607">
      <w:bookmarkStart w:id="29" w:name="sub_612"/>
      <w:r>
        <w:t>2) организацию и проведение мероприятий по кон</w:t>
      </w:r>
      <w:r>
        <w:t xml:space="preserve">тролю без взаимодействия с юридическими лицами, индивидуальными предпринимателями в случаях и в порядке, установленных </w:t>
      </w:r>
      <w:hyperlink r:id="rId23" w:history="1">
        <w:r>
          <w:rPr>
            <w:rStyle w:val="a4"/>
          </w:rPr>
          <w:t>Федеральным законом</w:t>
        </w:r>
      </w:hyperlink>
      <w:r>
        <w:t>;</w:t>
      </w:r>
    </w:p>
    <w:p w:rsidR="00000000" w:rsidRDefault="00682607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0" w:name="sub_613"/>
      <w:bookmarkEnd w:id="29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0"/>
    <w:p w:rsidR="00000000" w:rsidRDefault="00682607">
      <w:pPr>
        <w:pStyle w:val="a8"/>
        <w:rPr>
          <w:shd w:val="clear" w:color="auto" w:fill="F0F0F0"/>
        </w:rPr>
      </w:pPr>
      <w:r>
        <w:lastRenderedPageBreak/>
        <w:t xml:space="preserve"> </w:t>
      </w:r>
      <w:r>
        <w:rPr>
          <w:shd w:val="clear" w:color="auto" w:fill="F0F0F0"/>
        </w:rPr>
        <w:t xml:space="preserve">Подпункт 3 изменен с 4 января 2019 г. - </w:t>
      </w:r>
      <w:hyperlink r:id="rId24" w:history="1">
        <w:r>
          <w:rPr>
            <w:rStyle w:val="a4"/>
            <w:shd w:val="clear" w:color="auto" w:fill="F0F0F0"/>
          </w:rPr>
          <w:t>Закон</w:t>
        </w:r>
      </w:hyperlink>
      <w:r>
        <w:rPr>
          <w:shd w:val="clear" w:color="auto" w:fill="F0F0F0"/>
        </w:rPr>
        <w:t xml:space="preserve"> Краснодарского края от 21 декабря 2018 г. N 3948-КЗ</w:t>
      </w:r>
    </w:p>
    <w:p w:rsidR="00000000" w:rsidRDefault="00682607">
      <w:pPr>
        <w:pStyle w:val="a8"/>
        <w:rPr>
          <w:shd w:val="clear" w:color="auto" w:fill="F0F0F0"/>
        </w:rPr>
      </w:pPr>
      <w:r>
        <w:t xml:space="preserve"> </w:t>
      </w:r>
      <w:hyperlink r:id="rId25" w:history="1">
        <w:r>
          <w:rPr>
            <w:rStyle w:val="a4"/>
            <w:shd w:val="clear" w:color="auto" w:fill="F0F0F0"/>
          </w:rPr>
          <w:t>См. п</w:t>
        </w:r>
        <w:r>
          <w:rPr>
            <w:rStyle w:val="a4"/>
            <w:shd w:val="clear" w:color="auto" w:fill="F0F0F0"/>
          </w:rPr>
          <w:t>редыдущую редакцию</w:t>
        </w:r>
      </w:hyperlink>
    </w:p>
    <w:p w:rsidR="00000000" w:rsidRDefault="00682607">
      <w:r>
        <w:t>3) проведение плановых и внеплановых проверок (в форме документарных и (или) выездных проверок), плановых (рейдовых) осмотров, обследований;</w:t>
      </w:r>
    </w:p>
    <w:p w:rsidR="00000000" w:rsidRDefault="00682607">
      <w:bookmarkStart w:id="31" w:name="sub_614"/>
      <w:r>
        <w:t>4) проведение мониторинга эффективности регионального государственного контроля (надзо</w:t>
      </w:r>
      <w:r>
        <w:t xml:space="preserve">ра), муниципального контроля в соответствующих сферах деятельности на основании показателей и методик, утверждаемых Правительством Российской Федерации согласно </w:t>
      </w:r>
      <w:hyperlink r:id="rId26" w:history="1">
        <w:r>
          <w:rPr>
            <w:rStyle w:val="a4"/>
          </w:rPr>
          <w:t>Федеральному закону</w:t>
        </w:r>
      </w:hyperlink>
      <w:r>
        <w:t>, з</w:t>
      </w:r>
      <w:r>
        <w:t>а исключением муниципального контроля, осуществляемого уполномоченными органами местного самоуправления в сельских поселениях;</w:t>
      </w:r>
    </w:p>
    <w:p w:rsidR="00000000" w:rsidRDefault="00682607">
      <w:bookmarkStart w:id="32" w:name="sub_615"/>
      <w:bookmarkEnd w:id="31"/>
      <w:r>
        <w:t>5) подготовку в установленном порядке докладов об осуществлении государственного контроля (надзора), муниципального</w:t>
      </w:r>
      <w:r>
        <w:t xml:space="preserve"> контроля в соответствующих сферах деятельности, об эффективности такого контроля и представление указанных докладов в уполномоченный Правительством Российской Федерации федеральный орган исполнительной власти, осуществляющий подготовку ежегодного сводного</w:t>
      </w:r>
      <w:r>
        <w:t xml:space="preserve"> доклада о состоянии государственного контроля (надзора), муниципального контроля и его представление в Правительство Российской Федерации;</w:t>
      </w:r>
    </w:p>
    <w:p w:rsidR="00000000" w:rsidRDefault="00682607">
      <w:bookmarkStart w:id="33" w:name="sub_616"/>
      <w:bookmarkEnd w:id="32"/>
      <w:r>
        <w:t>6) систематическое наблюдение за исполнением обязательных требований, анализ и прогнозирование состоян</w:t>
      </w:r>
      <w:r>
        <w:t>ия исполнения обязательных требований при осуществлении деятельности юридическими лицами, индивидуальными предпринимателями - для органов регионального государственного контроля (надзора).</w:t>
      </w:r>
    </w:p>
    <w:p w:rsidR="00000000" w:rsidRDefault="00682607">
      <w:bookmarkStart w:id="34" w:name="sub_62"/>
      <w:bookmarkEnd w:id="33"/>
      <w:r>
        <w:t>2. Органы регионального государственного контроля (над</w:t>
      </w:r>
      <w:r>
        <w:t>зора), муниципального контроля осуществляют свои полномочия в соответствии с административными регламентами осуществления регионального государственного контроля (надзора), муниципального контроля.</w:t>
      </w:r>
    </w:p>
    <w:p w:rsidR="00000000" w:rsidRDefault="00682607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5" w:name="sub_63"/>
      <w:bookmarkEnd w:id="34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5"/>
    <w:p w:rsidR="00000000" w:rsidRDefault="00682607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Пункт 3 измен</w:t>
      </w:r>
      <w:r>
        <w:rPr>
          <w:shd w:val="clear" w:color="auto" w:fill="F0F0F0"/>
        </w:rPr>
        <w:t xml:space="preserve">ен с 4 января 2019 г. - </w:t>
      </w:r>
      <w:hyperlink r:id="rId27" w:history="1">
        <w:r>
          <w:rPr>
            <w:rStyle w:val="a4"/>
            <w:shd w:val="clear" w:color="auto" w:fill="F0F0F0"/>
          </w:rPr>
          <w:t>Закон</w:t>
        </w:r>
      </w:hyperlink>
      <w:r>
        <w:rPr>
          <w:shd w:val="clear" w:color="auto" w:fill="F0F0F0"/>
        </w:rPr>
        <w:t xml:space="preserve"> Краснодарского края от 21 декабря 2018 г. N 3948-КЗ</w:t>
      </w:r>
    </w:p>
    <w:p w:rsidR="00000000" w:rsidRDefault="00682607">
      <w:pPr>
        <w:pStyle w:val="a8"/>
        <w:rPr>
          <w:shd w:val="clear" w:color="auto" w:fill="F0F0F0"/>
        </w:rPr>
      </w:pPr>
      <w:r>
        <w:t xml:space="preserve"> </w:t>
      </w:r>
      <w:hyperlink r:id="rId28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682607">
      <w:r>
        <w:t>3. Административным регламентом является нормативный правовой акт главы администрации (губернатора) Краснодарского края, органа (органов) исполнительной власти Краснодарского края, администрации муниципального образования, наделенных в соответствии с федер</w:t>
      </w:r>
      <w:r>
        <w:t xml:space="preserve">альным законом, нормативными правовыми актами Краснодарского края полномочиями по осуществлению регионального государственного контроля (надзора) в соответствующей сфере деятельности (вида регионального государственного контроля (надзора), полномочиями по </w:t>
      </w:r>
      <w:r>
        <w:t>осуществлению муниципального контроля в соответствующей сфере деятельности (вида муниципального контроля), устанавливающий сроки и последовательность административных процедур (действий), осуществляемых органами регионального государственного контроля (над</w:t>
      </w:r>
      <w:r>
        <w:t xml:space="preserve">зора), муниципального контроля, которые полностью или частично осуществляются в соответствии с положениями </w:t>
      </w:r>
      <w:hyperlink r:id="rId29" w:history="1">
        <w:r>
          <w:rPr>
            <w:rStyle w:val="a4"/>
          </w:rPr>
          <w:t>Федерального закона</w:t>
        </w:r>
      </w:hyperlink>
      <w:r>
        <w:t>.</w:t>
      </w:r>
    </w:p>
    <w:p w:rsidR="00000000" w:rsidRDefault="00682607">
      <w:r>
        <w:t>Административный регламент также устанавливает порядо</w:t>
      </w:r>
      <w:r>
        <w:t>к взаимодействия между структурными подразделениями органов регионального государственного контроля (надзора), муниципального контроля и их должностными лицами, между органами регионального государственного контроля (надзора), муниципального контроля и физ</w:t>
      </w:r>
      <w:r>
        <w:t>ическими или юридическими лицами, индивидуальными предпринимателями, их уполномоченными представителями, иными органами государственной власти и органами местного самоуправления в Краснодарском крае, учреждениями и организациями в процессе осуществления ре</w:t>
      </w:r>
      <w:r>
        <w:t>гионального государственного контроля (надзора), муниципального контроля.</w:t>
      </w:r>
    </w:p>
    <w:p w:rsidR="00000000" w:rsidRDefault="00682607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6" w:name="sub_64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6"/>
    <w:p w:rsidR="00000000" w:rsidRDefault="00682607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4 изменен с 4 января 2019 г. - </w:t>
      </w:r>
      <w:hyperlink r:id="rId30" w:history="1">
        <w:r>
          <w:rPr>
            <w:rStyle w:val="a4"/>
            <w:shd w:val="clear" w:color="auto" w:fill="F0F0F0"/>
          </w:rPr>
          <w:t>Закон</w:t>
        </w:r>
      </w:hyperlink>
      <w:r>
        <w:rPr>
          <w:shd w:val="clear" w:color="auto" w:fill="F0F0F0"/>
        </w:rPr>
        <w:t xml:space="preserve"> Краснодарского края от 21 </w:t>
      </w:r>
      <w:r>
        <w:rPr>
          <w:shd w:val="clear" w:color="auto" w:fill="F0F0F0"/>
        </w:rPr>
        <w:t>декабря 2018 г. N 3948-КЗ</w:t>
      </w:r>
    </w:p>
    <w:p w:rsidR="00000000" w:rsidRDefault="00682607">
      <w:pPr>
        <w:pStyle w:val="a8"/>
        <w:rPr>
          <w:shd w:val="clear" w:color="auto" w:fill="F0F0F0"/>
        </w:rPr>
      </w:pPr>
      <w:r>
        <w:t xml:space="preserve"> </w:t>
      </w:r>
      <w:hyperlink r:id="rId31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682607">
      <w:r>
        <w:lastRenderedPageBreak/>
        <w:t>4. Административные регламенты, разработанные структурными подразделениями администрации Краснодарского края, утверждаются постанов</w:t>
      </w:r>
      <w:r>
        <w:t>лением главы администрации (губернатора) Краснодарского края.</w:t>
      </w:r>
    </w:p>
    <w:p w:rsidR="00000000" w:rsidRDefault="00682607">
      <w:r>
        <w:t>Административные регламенты, разработанные органами исполнительной власти Краснодарского края, утверждаются приказами этих органов.</w:t>
      </w:r>
    </w:p>
    <w:p w:rsidR="00000000" w:rsidRDefault="00682607">
      <w:r>
        <w:t>Административный регламент, разработанный совместно органом ис</w:t>
      </w:r>
      <w:r>
        <w:t>полнительной власти Краснодарского края и структурным подразделением администрации Краснодарского края, утверждается постановлением главы администрации (губернатора) Краснодарского края.</w:t>
      </w:r>
    </w:p>
    <w:p w:rsidR="00000000" w:rsidRDefault="00682607">
      <w:r>
        <w:t>Административные регламенты осуществления муниципального контроля раз</w:t>
      </w:r>
      <w:r>
        <w:t>рабатываются органами муниципального контроля и утверждаются правовым актом администраций муниципального образования в порядке, установленном уставом муниципального образования и иными муниципальными правовыми актами.</w:t>
      </w:r>
    </w:p>
    <w:p w:rsidR="00000000" w:rsidRDefault="00682607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7" w:name="sub_65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7"/>
    <w:p w:rsidR="00000000" w:rsidRDefault="00682607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5 изменен с 4 января 2019 г. - </w:t>
      </w:r>
      <w:hyperlink r:id="rId32" w:history="1">
        <w:r>
          <w:rPr>
            <w:rStyle w:val="a4"/>
            <w:shd w:val="clear" w:color="auto" w:fill="F0F0F0"/>
          </w:rPr>
          <w:t>Закон</w:t>
        </w:r>
      </w:hyperlink>
      <w:r>
        <w:rPr>
          <w:shd w:val="clear" w:color="auto" w:fill="F0F0F0"/>
        </w:rPr>
        <w:t xml:space="preserve"> Краснодарского края от 21 декабря 2018 г. N 3948-КЗ</w:t>
      </w:r>
    </w:p>
    <w:p w:rsidR="00000000" w:rsidRDefault="00682607">
      <w:pPr>
        <w:pStyle w:val="a8"/>
        <w:rPr>
          <w:shd w:val="clear" w:color="auto" w:fill="F0F0F0"/>
        </w:rPr>
      </w:pPr>
      <w:r>
        <w:t xml:space="preserve"> </w:t>
      </w:r>
      <w:hyperlink r:id="rId33" w:history="1">
        <w:r>
          <w:rPr>
            <w:rStyle w:val="a4"/>
            <w:shd w:val="clear" w:color="auto" w:fill="F0F0F0"/>
          </w:rPr>
          <w:t>См. предыдущу</w:t>
        </w:r>
        <w:r>
          <w:rPr>
            <w:rStyle w:val="a4"/>
            <w:shd w:val="clear" w:color="auto" w:fill="F0F0F0"/>
          </w:rPr>
          <w:t>ю редакцию</w:t>
        </w:r>
      </w:hyperlink>
    </w:p>
    <w:p w:rsidR="00000000" w:rsidRDefault="00682607">
      <w:r>
        <w:t>5. Порядок разработки административных регламентов осуществления регионального государственного контроля (надзора) устанавливается нормативным правовым актом главы администрации (губернатора) Краснодарского края.</w:t>
      </w:r>
    </w:p>
    <w:p w:rsidR="00000000" w:rsidRDefault="00682607">
      <w:bookmarkStart w:id="38" w:name="sub_652"/>
      <w:r>
        <w:t>Порядок разработки административных регламентов осуществления муниципального контроля устанавливается правовым актом главы муниципального образования.</w:t>
      </w:r>
    </w:p>
    <w:p w:rsidR="00000000" w:rsidRDefault="00682607">
      <w:bookmarkStart w:id="39" w:name="sub_653"/>
      <w:bookmarkEnd w:id="38"/>
      <w:r>
        <w:t xml:space="preserve">Проекты административных регламентов осуществления регионального государственного контроля </w:t>
      </w:r>
      <w:r>
        <w:t>(надзора), муниципального контроля (далее - проекты регламентов) подлежат независимой экспертизе.</w:t>
      </w:r>
    </w:p>
    <w:bookmarkEnd w:id="39"/>
    <w:p w:rsidR="00000000" w:rsidRDefault="00682607">
      <w:r>
        <w:t>Предметом независимой экспертизы проекта регламента (далее - независимая экспертиза) является оценка возможного положительного эффекта, а также возможн</w:t>
      </w:r>
      <w:r>
        <w:t>ых негативных последствий реализации положений проекта регламента для граждан и организаций.</w:t>
      </w:r>
    </w:p>
    <w:p w:rsidR="00000000" w:rsidRDefault="00682607">
      <w:bookmarkStart w:id="40" w:name="sub_655"/>
      <w:r>
        <w:t>Срок, отведенный для проведения независимой экспертизы" указывается при размещении проекта регламента в информационно-телекоммуникационной сети "Интернет" н</w:t>
      </w:r>
      <w:r>
        <w:t xml:space="preserve">а официальном сайте органа, являющегося разработчиком проекта регламента, а также он указывается исполнительными органами государственной власти Краснодарского края на официальном сайте </w:t>
      </w:r>
      <w:hyperlink r:id="rId34" w:history="1">
        <w:r>
          <w:rPr>
            <w:rStyle w:val="a4"/>
          </w:rPr>
          <w:t>regulation.krasnodar.ru</w:t>
        </w:r>
      </w:hyperlink>
      <w:r>
        <w:t xml:space="preserve"> в информационно-телекоммуникационной сети "Интернет". Указанный срок не может быть менее 15 дней со дня размещения проекта регламента в информационно-телекоммуникационной сети "Интернет".</w:t>
      </w:r>
    </w:p>
    <w:bookmarkEnd w:id="40"/>
    <w:p w:rsidR="00000000" w:rsidRDefault="00682607">
      <w:r>
        <w:t>По результатам независимой экс</w:t>
      </w:r>
      <w:r>
        <w:t>пертизы составляется заключение, которое направляется в орган, являющийся разработчиком регламента. Орган, являющийся разработчиком регламента, обязан рассмотреть поступившие заключения независимой экспертизы и принять решение по результатам каждой независ</w:t>
      </w:r>
      <w:r>
        <w:t>имой экспертизы.</w:t>
      </w:r>
    </w:p>
    <w:p w:rsidR="00000000" w:rsidRDefault="00682607"/>
    <w:p w:rsidR="00000000" w:rsidRDefault="00682607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41" w:name="sub_7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1"/>
    <w:p w:rsidR="00000000" w:rsidRDefault="00682607">
      <w:pPr>
        <w:pStyle w:val="a8"/>
        <w:rPr>
          <w:shd w:val="clear" w:color="auto" w:fill="F0F0F0"/>
        </w:rPr>
      </w:pPr>
      <w:r>
        <w:t xml:space="preserve"> </w:t>
      </w:r>
      <w:hyperlink r:id="rId35" w:history="1">
        <w:r>
          <w:rPr>
            <w:rStyle w:val="a4"/>
            <w:shd w:val="clear" w:color="auto" w:fill="F0F0F0"/>
          </w:rPr>
          <w:t>Законом</w:t>
        </w:r>
      </w:hyperlink>
      <w:r>
        <w:rPr>
          <w:shd w:val="clear" w:color="auto" w:fill="F0F0F0"/>
        </w:rPr>
        <w:t xml:space="preserve"> Краснодарского края от 25 июля 2017 г. N 3659-КЗ в статью 7 настоящего Закона внесены изменения</w:t>
      </w:r>
    </w:p>
    <w:p w:rsidR="00000000" w:rsidRDefault="00682607">
      <w:pPr>
        <w:pStyle w:val="a8"/>
        <w:rPr>
          <w:shd w:val="clear" w:color="auto" w:fill="F0F0F0"/>
        </w:rPr>
      </w:pPr>
      <w:r>
        <w:t xml:space="preserve"> </w:t>
      </w:r>
      <w:hyperlink r:id="rId36" w:history="1">
        <w:r>
          <w:rPr>
            <w:rStyle w:val="a4"/>
            <w:shd w:val="clear" w:color="auto" w:fill="F0F0F0"/>
          </w:rPr>
          <w:t>См. текст статьи в предыдущей редакции</w:t>
        </w:r>
      </w:hyperlink>
    </w:p>
    <w:p w:rsidR="00000000" w:rsidRDefault="00682607">
      <w:pPr>
        <w:pStyle w:val="a5"/>
      </w:pPr>
      <w:r>
        <w:rPr>
          <w:rStyle w:val="a3"/>
        </w:rPr>
        <w:t>Статья 7</w:t>
      </w:r>
      <w:r>
        <w:t>. Обмен информацией о результатах проводимых проверок, состоянии соблюдения обязательных требований и требований, установленных муниципальными правовыми актам</w:t>
      </w:r>
      <w:r>
        <w:t>и, об эффективности регионального государственного контроля (надзора) и муниципального контроля</w:t>
      </w:r>
    </w:p>
    <w:p w:rsidR="00000000" w:rsidRDefault="00682607"/>
    <w:p w:rsidR="00000000" w:rsidRDefault="00682607">
      <w:r>
        <w:t>Органы регионального государственного контроля (надзора) и органы муниципального контроля в соответствии с административными регламентами взаимодействия осущес</w:t>
      </w:r>
      <w:r>
        <w:t xml:space="preserve">твляют обмен </w:t>
      </w:r>
      <w:r>
        <w:lastRenderedPageBreak/>
        <w:t>информацией о результатах проводимых проверок, состоянии соблюдения обязательных требований и требований, установленных муниципальными правовыми актами, об эффективности регионального государственного контроля (надзора), муниципального контрол</w:t>
      </w:r>
      <w:r>
        <w:t>я.</w:t>
      </w:r>
    </w:p>
    <w:p w:rsidR="00000000" w:rsidRDefault="00682607">
      <w:bookmarkStart w:id="42" w:name="sub_702"/>
      <w:r>
        <w:t>Органы регионального государственного контроля (надзора) и органы муниципального контроля при организации и проведении проверок запрашивают и получают на безвозмездной основе, в том числе в электронной форме, документы и (или) информацию, включен</w:t>
      </w:r>
      <w:r>
        <w:t>ные в определенный Правительством Российской Федерации перечень, от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в распоряжении которых находятс</w:t>
      </w:r>
      <w:r>
        <w:t>я эти документы и (или) информация, в рамках межведомственного информационного взаимодействия в сроки и порядке, которые установлены Правительством Российской Федерации.</w:t>
      </w:r>
    </w:p>
    <w:bookmarkEnd w:id="42"/>
    <w:p w:rsidR="00000000" w:rsidRDefault="00682607"/>
    <w:p w:rsidR="00000000" w:rsidRDefault="00682607">
      <w:pPr>
        <w:pStyle w:val="a5"/>
      </w:pPr>
      <w:bookmarkStart w:id="43" w:name="sub_8"/>
      <w:r>
        <w:rPr>
          <w:rStyle w:val="a3"/>
        </w:rPr>
        <w:t>Статья 8</w:t>
      </w:r>
      <w:r>
        <w:t>. Ответственность за неисполнение настоящего Закона</w:t>
      </w:r>
    </w:p>
    <w:bookmarkEnd w:id="43"/>
    <w:p w:rsidR="00000000" w:rsidRDefault="00682607"/>
    <w:p w:rsidR="00000000" w:rsidRDefault="00682607">
      <w:r>
        <w:t xml:space="preserve">Органы </w:t>
      </w:r>
      <w:r>
        <w:t xml:space="preserve">регионального государственного контроля (надзора), органы муниципального контроля и их должностные лица за неисполнение настоящего Закона несут ответственность в порядке, установленном </w:t>
      </w:r>
      <w:hyperlink r:id="rId37" w:history="1">
        <w:r>
          <w:rPr>
            <w:rStyle w:val="a4"/>
          </w:rPr>
          <w:t>законодательством</w:t>
        </w:r>
      </w:hyperlink>
      <w:r>
        <w:t xml:space="preserve"> Российской Федерации.</w:t>
      </w:r>
    </w:p>
    <w:p w:rsidR="00000000" w:rsidRDefault="00682607"/>
    <w:p w:rsidR="00000000" w:rsidRDefault="00682607">
      <w:pPr>
        <w:pStyle w:val="a5"/>
      </w:pPr>
      <w:bookmarkStart w:id="44" w:name="sub_9"/>
      <w:r>
        <w:rPr>
          <w:rStyle w:val="a3"/>
        </w:rPr>
        <w:t>Статья 9</w:t>
      </w:r>
      <w:r>
        <w:t>. Вступление в силу настоящего Закона</w:t>
      </w:r>
    </w:p>
    <w:bookmarkEnd w:id="44"/>
    <w:p w:rsidR="00000000" w:rsidRDefault="00682607"/>
    <w:p w:rsidR="00000000" w:rsidRDefault="00682607">
      <w:r>
        <w:t xml:space="preserve">Настоящий Закон вступает в силу через 10 дней после дня его </w:t>
      </w:r>
      <w:hyperlink r:id="rId38" w:history="1">
        <w:r>
          <w:rPr>
            <w:rStyle w:val="a4"/>
          </w:rPr>
          <w:t>официального опубликова</w:t>
        </w:r>
        <w:r>
          <w:rPr>
            <w:rStyle w:val="a4"/>
          </w:rPr>
          <w:t>ния</w:t>
        </w:r>
      </w:hyperlink>
      <w:r>
        <w:t>.</w:t>
      </w:r>
    </w:p>
    <w:p w:rsidR="00000000" w:rsidRDefault="00682607"/>
    <w:tbl>
      <w:tblPr>
        <w:tblW w:w="5000" w:type="pct"/>
        <w:tblInd w:w="108" w:type="dxa"/>
        <w:tblLook w:val="0000" w:firstRow="0" w:lastRow="0" w:firstColumn="0" w:lastColumn="0" w:noHBand="0" w:noVBand="0"/>
      </w:tblPr>
      <w:tblGrid>
        <w:gridCol w:w="7010"/>
        <w:gridCol w:w="3506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3302" w:type="pct"/>
            <w:tcBorders>
              <w:top w:val="nil"/>
              <w:left w:val="nil"/>
              <w:bottom w:val="nil"/>
              <w:right w:val="nil"/>
            </w:tcBorders>
          </w:tcPr>
          <w:p w:rsidR="00000000" w:rsidRDefault="00682607">
            <w:pPr>
              <w:pStyle w:val="ad"/>
            </w:pPr>
            <w:r>
              <w:t>Глава администрации (губернатор)</w:t>
            </w:r>
            <w:r>
              <w:br/>
              <w:t>Краснодарского края</w:t>
            </w:r>
          </w:p>
        </w:tc>
        <w:tc>
          <w:tcPr>
            <w:tcW w:w="1651" w:type="pct"/>
            <w:tcBorders>
              <w:top w:val="nil"/>
              <w:left w:val="nil"/>
              <w:bottom w:val="nil"/>
              <w:right w:val="nil"/>
            </w:tcBorders>
          </w:tcPr>
          <w:p w:rsidR="00000000" w:rsidRDefault="00682607">
            <w:pPr>
              <w:pStyle w:val="ab"/>
              <w:jc w:val="right"/>
            </w:pPr>
            <w:r>
              <w:t>А.Н. Ткачев</w:t>
            </w:r>
          </w:p>
        </w:tc>
      </w:tr>
    </w:tbl>
    <w:p w:rsidR="00000000" w:rsidRDefault="00682607"/>
    <w:p w:rsidR="00000000" w:rsidRDefault="00682607">
      <w:pPr>
        <w:pStyle w:val="ad"/>
      </w:pPr>
      <w:r>
        <w:t>г. Краснодар</w:t>
      </w:r>
    </w:p>
    <w:p w:rsidR="00000000" w:rsidRDefault="00682607">
      <w:pPr>
        <w:pStyle w:val="ad"/>
      </w:pPr>
      <w:r>
        <w:t>2 марта 2012 года</w:t>
      </w:r>
    </w:p>
    <w:p w:rsidR="00000000" w:rsidRDefault="00682607">
      <w:pPr>
        <w:pStyle w:val="ad"/>
      </w:pPr>
      <w:r>
        <w:t>N 2445-КЗ</w:t>
      </w:r>
    </w:p>
    <w:p w:rsidR="00682607" w:rsidRDefault="00682607"/>
    <w:sectPr w:rsidR="00682607">
      <w:headerReference w:type="default" r:id="rId39"/>
      <w:footerReference w:type="default" r:id="rId40"/>
      <w:pgSz w:w="11900" w:h="16800"/>
      <w:pgMar w:top="1440" w:right="800" w:bottom="1440" w:left="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2607" w:rsidRDefault="00682607">
      <w:r>
        <w:separator/>
      </w:r>
    </w:p>
  </w:endnote>
  <w:endnote w:type="continuationSeparator" w:id="0">
    <w:p w:rsidR="00682607" w:rsidRDefault="006826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36"/>
      <w:gridCol w:w="3432"/>
      <w:gridCol w:w="3432"/>
    </w:tblGrid>
    <w:tr w:rsidR="00000000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000000" w:rsidRDefault="00682607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>DATE  \</w:instrText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@ "dd.MM.yyyy"  \* MERGEFORMAT </w:instrText>
          </w:r>
          <w:r w:rsidR="003E2BB7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3E2BB7">
            <w:rPr>
              <w:rFonts w:ascii="Times New Roman" w:hAnsi="Times New Roman" w:cs="Times New Roman"/>
              <w:noProof/>
              <w:sz w:val="20"/>
              <w:szCs w:val="20"/>
            </w:rPr>
            <w:t>18.10.2019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 xml:space="preserve"> 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000000" w:rsidRDefault="00682607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Система ГАРАНТ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000000" w:rsidRDefault="00682607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PAGE  \* MERGEFORMAT </w:instrText>
          </w:r>
          <w:r w:rsidR="003E2BB7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3E2BB7">
            <w:rPr>
              <w:rFonts w:ascii="Times New Roman" w:hAnsi="Times New Roman" w:cs="Times New Roman"/>
              <w:noProof/>
              <w:sz w:val="20"/>
              <w:szCs w:val="20"/>
            </w:rPr>
            <w:t>1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>/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NUMPAGES  \* Arabic  \* MERGEFORMAT </w:instrText>
          </w:r>
          <w:r w:rsidR="003E2BB7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3E2BB7">
            <w:rPr>
              <w:rFonts w:ascii="Times New Roman" w:hAnsi="Times New Roman" w:cs="Times New Roman"/>
              <w:noProof/>
              <w:sz w:val="20"/>
              <w:szCs w:val="20"/>
            </w:rPr>
            <w:t>6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2607" w:rsidRDefault="00682607">
      <w:r>
        <w:separator/>
      </w:r>
    </w:p>
  </w:footnote>
  <w:footnote w:type="continuationSeparator" w:id="0">
    <w:p w:rsidR="00682607" w:rsidRDefault="006826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682607">
    <w:pPr>
      <w:ind w:firstLine="0"/>
      <w:jc w:val="lef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Закон Краснодарского края от 2 марта 2012 г. N 2445-КЗ "О порядке организации и осуществления…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2BB7"/>
    <w:rsid w:val="003E2BB7"/>
    <w:rsid w:val="00682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uiPriority w:val="99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e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f">
    <w:name w:val="header"/>
    <w:basedOn w:val="a"/>
    <w:link w:val="af0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semiHidden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"/>
    <w:link w:val="af2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semiHidden/>
    <w:rPr>
      <w:rFonts w:ascii="Times New Roman CYR" w:hAnsi="Times New Roman CYR" w:cs="Times New Roman CYR"/>
      <w:sz w:val="24"/>
      <w:szCs w:val="24"/>
    </w:rPr>
  </w:style>
  <w:style w:type="paragraph" w:styleId="af3">
    <w:name w:val="Balloon Text"/>
    <w:basedOn w:val="a"/>
    <w:link w:val="af4"/>
    <w:uiPriority w:val="99"/>
    <w:semiHidden/>
    <w:unhideWhenUsed/>
    <w:rsid w:val="003E2BB7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3E2BB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uiPriority w:val="99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e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f">
    <w:name w:val="header"/>
    <w:basedOn w:val="a"/>
    <w:link w:val="af0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semiHidden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"/>
    <w:link w:val="af2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semiHidden/>
    <w:rPr>
      <w:rFonts w:ascii="Times New Roman CYR" w:hAnsi="Times New Roman CYR" w:cs="Times New Roman CYR"/>
      <w:sz w:val="24"/>
      <w:szCs w:val="24"/>
    </w:rPr>
  </w:style>
  <w:style w:type="paragraph" w:styleId="af3">
    <w:name w:val="Balloon Text"/>
    <w:basedOn w:val="a"/>
    <w:link w:val="af4"/>
    <w:uiPriority w:val="99"/>
    <w:semiHidden/>
    <w:unhideWhenUsed/>
    <w:rsid w:val="003E2BB7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3E2BB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nternet.garant.ru/document/redirect/12164247/200" TargetMode="External"/><Relationship Id="rId13" Type="http://schemas.openxmlformats.org/officeDocument/2006/relationships/hyperlink" Target="http://www.internet.garant.ru/document/redirect/36977174/11" TargetMode="External"/><Relationship Id="rId18" Type="http://schemas.openxmlformats.org/officeDocument/2006/relationships/hyperlink" Target="http://www.internet.garant.ru/document/redirect/23900500/883" TargetMode="External"/><Relationship Id="rId26" Type="http://schemas.openxmlformats.org/officeDocument/2006/relationships/hyperlink" Target="http://www.internet.garant.ru/document/redirect/12164247/0" TargetMode="External"/><Relationship Id="rId39" Type="http://schemas.openxmlformats.org/officeDocument/2006/relationships/header" Target="header1.xml"/><Relationship Id="rId3" Type="http://schemas.microsoft.com/office/2007/relationships/stylesWithEffects" Target="stylesWithEffects.xml"/><Relationship Id="rId21" Type="http://schemas.openxmlformats.org/officeDocument/2006/relationships/hyperlink" Target="http://www.internet.garant.ru/document/redirect/43693504/111" TargetMode="External"/><Relationship Id="rId34" Type="http://schemas.openxmlformats.org/officeDocument/2006/relationships/hyperlink" Target="http://www.internet.garant.ru/document/redirect/23900500/14602" TargetMode="External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internet.garant.ru/document/redirect/12164247/94" TargetMode="External"/><Relationship Id="rId17" Type="http://schemas.openxmlformats.org/officeDocument/2006/relationships/hyperlink" Target="http://www.internet.garant.ru/document/redirect/43670950/12" TargetMode="External"/><Relationship Id="rId25" Type="http://schemas.openxmlformats.org/officeDocument/2006/relationships/hyperlink" Target="http://www.internet.garant.ru/document/redirect/36917036/613" TargetMode="External"/><Relationship Id="rId33" Type="http://schemas.openxmlformats.org/officeDocument/2006/relationships/hyperlink" Target="http://www.internet.garant.ru/document/redirect/36917036/65" TargetMode="External"/><Relationship Id="rId38" Type="http://schemas.openxmlformats.org/officeDocument/2006/relationships/hyperlink" Target="http://www.internet.garant.ru/document/redirect/37004414/0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internet.garant.ru/document/redirect/12164247/96" TargetMode="External"/><Relationship Id="rId20" Type="http://schemas.openxmlformats.org/officeDocument/2006/relationships/hyperlink" Target="http://www.internet.garant.ru/document/redirect/23938839/61" TargetMode="External"/><Relationship Id="rId29" Type="http://schemas.openxmlformats.org/officeDocument/2006/relationships/hyperlink" Target="http://www.internet.garant.ru/document/redirect/12164247/200" TargetMode="External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internet.garant.ru/document/redirect/43670950/11" TargetMode="External"/><Relationship Id="rId24" Type="http://schemas.openxmlformats.org/officeDocument/2006/relationships/hyperlink" Target="http://www.internet.garant.ru/document/redirect/43693504/112" TargetMode="External"/><Relationship Id="rId32" Type="http://schemas.openxmlformats.org/officeDocument/2006/relationships/hyperlink" Target="http://www.internet.garant.ru/document/redirect/43693504/141" TargetMode="External"/><Relationship Id="rId37" Type="http://schemas.openxmlformats.org/officeDocument/2006/relationships/hyperlink" Target="http://www.internet.garant.ru/document/redirect/12125267/1961" TargetMode="External"/><Relationship Id="rId40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://www.internet.garant.ru/document/redirect/12164247/9620" TargetMode="External"/><Relationship Id="rId23" Type="http://schemas.openxmlformats.org/officeDocument/2006/relationships/hyperlink" Target="http://www.internet.garant.ru/document/redirect/12164247/0" TargetMode="External"/><Relationship Id="rId28" Type="http://schemas.openxmlformats.org/officeDocument/2006/relationships/hyperlink" Target="http://www.internet.garant.ru/document/redirect/36917036/63" TargetMode="External"/><Relationship Id="rId36" Type="http://schemas.openxmlformats.org/officeDocument/2006/relationships/hyperlink" Target="http://www.internet.garant.ru/document/redirect/23938839/7" TargetMode="External"/><Relationship Id="rId10" Type="http://schemas.openxmlformats.org/officeDocument/2006/relationships/hyperlink" Target="http://www.internet.garant.ru/document/redirect/43670950/11" TargetMode="External"/><Relationship Id="rId19" Type="http://schemas.openxmlformats.org/officeDocument/2006/relationships/hyperlink" Target="http://www.internet.garant.ru/document/redirect/43670950/13" TargetMode="External"/><Relationship Id="rId31" Type="http://schemas.openxmlformats.org/officeDocument/2006/relationships/hyperlink" Target="http://www.internet.garant.ru/document/redirect/36917036/64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internet.garant.ru/document/redirect/12164247/2" TargetMode="External"/><Relationship Id="rId14" Type="http://schemas.openxmlformats.org/officeDocument/2006/relationships/hyperlink" Target="http://www.internet.garant.ru/document/redirect/23933150/43" TargetMode="External"/><Relationship Id="rId22" Type="http://schemas.openxmlformats.org/officeDocument/2006/relationships/hyperlink" Target="http://www.internet.garant.ru/document/redirect/36917036/611" TargetMode="External"/><Relationship Id="rId27" Type="http://schemas.openxmlformats.org/officeDocument/2006/relationships/hyperlink" Target="http://www.internet.garant.ru/document/redirect/43693504/12" TargetMode="External"/><Relationship Id="rId30" Type="http://schemas.openxmlformats.org/officeDocument/2006/relationships/hyperlink" Target="http://www.internet.garant.ru/document/redirect/43693504/13" TargetMode="External"/><Relationship Id="rId35" Type="http://schemas.openxmlformats.org/officeDocument/2006/relationships/hyperlink" Target="http://www.internet.garant.ru/document/redirect/43670950/1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2890</Words>
  <Characters>16477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19329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User</cp:lastModifiedBy>
  <cp:revision>2</cp:revision>
  <dcterms:created xsi:type="dcterms:W3CDTF">2019-10-18T13:54:00Z</dcterms:created>
  <dcterms:modified xsi:type="dcterms:W3CDTF">2019-10-18T13:54:00Z</dcterms:modified>
</cp:coreProperties>
</file>