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354" w:rsidRPr="00F32947" w:rsidRDefault="00480354" w:rsidP="00F3294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32947">
        <w:rPr>
          <w:rFonts w:ascii="Times New Roman" w:hAnsi="Times New Roman" w:cs="Times New Roman"/>
          <w:b/>
          <w:sz w:val="28"/>
          <w:szCs w:val="28"/>
        </w:rPr>
        <w:t>ПОРЯДОК ДОСУДЕБНОГО ОБЖАЛОВАНИЯ</w:t>
      </w:r>
    </w:p>
    <w:bookmarkEnd w:id="0"/>
    <w:p w:rsidR="00480354" w:rsidRPr="00F32947" w:rsidRDefault="00480354" w:rsidP="00F32947">
      <w:p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Заявитель может обратиться с жалобой в том числе в следующих случаях:</w:t>
      </w:r>
    </w:p>
    <w:p w:rsidR="00480354" w:rsidRPr="00F32947" w:rsidRDefault="00480354" w:rsidP="00F3294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Нарушение срока регистрации запроса заявителя о предоставлении государственной услуги;</w:t>
      </w:r>
    </w:p>
    <w:p w:rsidR="00480354" w:rsidRPr="00F32947" w:rsidRDefault="00480354" w:rsidP="00F3294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Нарушение срока предоставления государственной услуги;</w:t>
      </w:r>
    </w:p>
    <w:p w:rsidR="00480354" w:rsidRPr="00F32947" w:rsidRDefault="00480354" w:rsidP="00F3294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480354" w:rsidRPr="00F32947" w:rsidRDefault="00480354" w:rsidP="00F3294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480354" w:rsidRPr="00F32947" w:rsidRDefault="00480354" w:rsidP="00F3294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480354" w:rsidRPr="00F32947" w:rsidRDefault="00480354" w:rsidP="00F3294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480354" w:rsidRPr="00F32947" w:rsidRDefault="00480354" w:rsidP="00F3294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Отказ органа, предоставляющего государственную услугу, его должностного лица,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480354" w:rsidRPr="00F32947" w:rsidRDefault="00480354" w:rsidP="00F32947">
      <w:pPr>
        <w:rPr>
          <w:rFonts w:ascii="Times New Roman" w:hAnsi="Times New Roman" w:cs="Times New Roman"/>
          <w:b/>
          <w:sz w:val="28"/>
          <w:szCs w:val="28"/>
        </w:rPr>
      </w:pPr>
      <w:r w:rsidRPr="00F32947">
        <w:rPr>
          <w:rFonts w:ascii="Times New Roman" w:hAnsi="Times New Roman" w:cs="Times New Roman"/>
          <w:b/>
          <w:sz w:val="28"/>
          <w:szCs w:val="28"/>
        </w:rPr>
        <w:t>Общие требования к порядку подачи и рассмотрения жалобы</w:t>
      </w:r>
    </w:p>
    <w:p w:rsidR="00480354" w:rsidRDefault="00480354" w:rsidP="00F32947">
      <w:pPr>
        <w:rPr>
          <w:rFonts w:ascii="Times New Roman" w:hAnsi="Times New Roman" w:cs="Times New Roman"/>
          <w:sz w:val="28"/>
          <w:szCs w:val="28"/>
        </w:rPr>
      </w:pPr>
      <w:r w:rsidRPr="00480354">
        <w:rPr>
          <w:lang w:eastAsia="ru-RU"/>
        </w:rPr>
        <w:t xml:space="preserve">  </w:t>
      </w:r>
      <w:r w:rsidRPr="00F32947">
        <w:rPr>
          <w:rFonts w:ascii="Times New Roman" w:hAnsi="Times New Roman" w:cs="Times New Roman"/>
          <w:sz w:val="28"/>
          <w:szCs w:val="28"/>
        </w:rPr>
        <w:t>Жалоба подается в письменной форме на бумажном носителе, в электронной форме в орган, представляющий государственную услугу</w:t>
      </w:r>
    </w:p>
    <w:p w:rsidR="00F32947" w:rsidRPr="00F32947" w:rsidRDefault="00F32947" w:rsidP="00F32947">
      <w:pPr>
        <w:rPr>
          <w:rFonts w:ascii="Times New Roman" w:hAnsi="Times New Roman" w:cs="Times New Roman"/>
          <w:sz w:val="28"/>
          <w:szCs w:val="28"/>
        </w:rPr>
      </w:pPr>
    </w:p>
    <w:p w:rsidR="00480354" w:rsidRPr="00F32947" w:rsidRDefault="00480354" w:rsidP="00F3294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наименование органа, предоставляющего государственную услугу, должностного лица, решения и действия (бездействие) которых обжалуются;</w:t>
      </w:r>
    </w:p>
    <w:p w:rsidR="00480354" w:rsidRPr="00F32947" w:rsidRDefault="00480354" w:rsidP="00F3294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заявителя, а также номер контактного телефона, адрес электронной почты (при наличии) и почтовый адрес, по которым должен быть направлен ответ заявителю;</w:t>
      </w:r>
    </w:p>
    <w:p w:rsidR="00480354" w:rsidRPr="00F32947" w:rsidRDefault="00480354" w:rsidP="00F3294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государственную услугу, должностного лица;</w:t>
      </w:r>
    </w:p>
    <w:p w:rsidR="00480354" w:rsidRPr="00F32947" w:rsidRDefault="00480354" w:rsidP="00F32947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lastRenderedPageBreak/>
        <w:t>доводы, на основании которых заявитель не согласен с решением и действием (бездействием) органа, предоставляющего государственную услугу,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480354" w:rsidRPr="00F32947" w:rsidRDefault="00480354" w:rsidP="00F32947">
      <w:pPr>
        <w:rPr>
          <w:rFonts w:ascii="Times New Roman" w:hAnsi="Times New Roman" w:cs="Times New Roman"/>
          <w:b/>
          <w:sz w:val="28"/>
          <w:szCs w:val="28"/>
        </w:rPr>
      </w:pPr>
      <w:r w:rsidRPr="00F32947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480354" w:rsidRPr="00F32947" w:rsidRDefault="00480354" w:rsidP="00F32947">
      <w:p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r w:rsidRPr="00F32947">
        <w:rPr>
          <w:rFonts w:ascii="Times New Roman" w:hAnsi="Times New Roman" w:cs="Times New Roman"/>
          <w:sz w:val="28"/>
          <w:szCs w:val="28"/>
        </w:rPr>
        <w:t>Жалоба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государственную услугу, должностного лица,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480354" w:rsidRPr="00F32947" w:rsidRDefault="00480354" w:rsidP="00F32947">
      <w:p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  По результатам рассмотрения жалобы принимается одно из следующих решений:</w:t>
      </w:r>
    </w:p>
    <w:p w:rsidR="00480354" w:rsidRPr="00F32947" w:rsidRDefault="00480354" w:rsidP="00F3294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480354" w:rsidRPr="00F32947" w:rsidRDefault="00480354" w:rsidP="00F3294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отказать в удовлетворении жалобы.</w:t>
      </w:r>
    </w:p>
    <w:p w:rsidR="00480354" w:rsidRPr="00F32947" w:rsidRDefault="00480354" w:rsidP="00F32947">
      <w:p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 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80354" w:rsidRPr="00F32947" w:rsidRDefault="00480354" w:rsidP="00F32947">
      <w:pPr>
        <w:rPr>
          <w:rFonts w:ascii="Times New Roman" w:hAnsi="Times New Roman" w:cs="Times New Roman"/>
          <w:sz w:val="28"/>
          <w:szCs w:val="28"/>
        </w:rPr>
      </w:pPr>
      <w:r w:rsidRPr="00F32947">
        <w:rPr>
          <w:rFonts w:ascii="Times New Roman" w:hAnsi="Times New Roman" w:cs="Times New Roman"/>
          <w:sz w:val="28"/>
          <w:szCs w:val="28"/>
        </w:rPr>
        <w:t> 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соответствии, незамедлительно направляет имеющиеся материалы в органы прокуратуры.</w:t>
      </w:r>
    </w:p>
    <w:p w:rsidR="009F237D" w:rsidRPr="00480354" w:rsidRDefault="009F23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F237D" w:rsidRPr="00480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2097D"/>
    <w:multiLevelType w:val="hybridMultilevel"/>
    <w:tmpl w:val="85709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76A8E"/>
    <w:multiLevelType w:val="hybridMultilevel"/>
    <w:tmpl w:val="31EA4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02AEB"/>
    <w:multiLevelType w:val="multilevel"/>
    <w:tmpl w:val="51606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14000"/>
    <w:multiLevelType w:val="multilevel"/>
    <w:tmpl w:val="F4145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0A6434"/>
    <w:multiLevelType w:val="multilevel"/>
    <w:tmpl w:val="FB26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FC4D36"/>
    <w:multiLevelType w:val="hybridMultilevel"/>
    <w:tmpl w:val="BEB6E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31D56"/>
    <w:multiLevelType w:val="hybridMultilevel"/>
    <w:tmpl w:val="38D25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261"/>
    <w:rsid w:val="00480354"/>
    <w:rsid w:val="008062B6"/>
    <w:rsid w:val="009F237D"/>
    <w:rsid w:val="00B37261"/>
    <w:rsid w:val="00F3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3A01"/>
  <w15:docId w15:val="{A06EDD27-C8FC-41F9-887E-D76A71C8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03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03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80354"/>
    <w:rPr>
      <w:b/>
      <w:bCs/>
    </w:rPr>
  </w:style>
  <w:style w:type="paragraph" w:styleId="a4">
    <w:name w:val="List Paragraph"/>
    <w:basedOn w:val="a"/>
    <w:uiPriority w:val="34"/>
    <w:qFormat/>
    <w:rsid w:val="00F32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9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7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4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3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2</cp:revision>
  <dcterms:created xsi:type="dcterms:W3CDTF">2018-08-15T12:19:00Z</dcterms:created>
  <dcterms:modified xsi:type="dcterms:W3CDTF">2018-08-15T12:19:00Z</dcterms:modified>
</cp:coreProperties>
</file>