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52004C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E186D"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7C66F4" w:rsidRPr="008A7968" w:rsidRDefault="00C249C1" w:rsidP="007C66F4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Причин для неуплаты нет!</w:t>
      </w:r>
    </w:p>
    <w:p w:rsidR="00C249C1" w:rsidRPr="008A7968" w:rsidRDefault="00C249C1" w:rsidP="007C66F4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249C1" w:rsidRPr="008A7968" w:rsidRDefault="00C249C1" w:rsidP="00C249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Региональный фонд капитального ремонта многоквартирных домов Краснодарского края</w:t>
      </w:r>
      <w:r w:rsidR="00D80C52"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повторно</w:t>
      </w: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напоминает, что с 1 ноября 2014 года взнос на капитальный ремонт на территории Краснодарского края обязателен в соответствии с Жилищным кодексом Российской Федерации. Однако далеко не все собственники жилых и нежилых помещений в многоквартирных домах вносят соответствующую плату.</w:t>
      </w:r>
    </w:p>
    <w:p w:rsidR="00C249C1" w:rsidRPr="008A7968" w:rsidRDefault="00C249C1" w:rsidP="00C249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оплату взносов собственники мотивируют отсутствием заключенного договора на капитальный ремонт и не соответствующей действительности информации о собственнике помещения, ошибочно полагая что, если в квитанции на оплату другая фамилии, можно не платить.</w:t>
      </w:r>
    </w:p>
    <w:p w:rsidR="00C249C1" w:rsidRPr="008A7968" w:rsidRDefault="00C249C1" w:rsidP="00C249C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968">
        <w:rPr>
          <w:rFonts w:ascii="Times New Roman" w:eastAsia="Times New Roman" w:hAnsi="Times New Roman" w:cs="Times New Roman"/>
          <w:sz w:val="28"/>
          <w:szCs w:val="28"/>
        </w:rPr>
        <w:t>Обязанность вносить взносы на капитальный ремонт распространяется на всех собственников помещений в многоквартирном доме – на собственников квартир и собственников нежилых помещений, на граждан, юридических лиц, на собственников муниципальных и государственных помещений. Взнос на капитальный ремонт включен в структуру платы за жилое помещение и коммунальные услуги (часть 2 статьи 154 ЖК). Такой взнос стал частью квартирной платы, его нельзя исключить</w:t>
      </w:r>
      <w:r w:rsidR="00D80C52" w:rsidRPr="008A7968">
        <w:rPr>
          <w:rFonts w:ascii="Times New Roman" w:eastAsia="Times New Roman" w:hAnsi="Times New Roman" w:cs="Times New Roman"/>
          <w:sz w:val="28"/>
          <w:szCs w:val="28"/>
        </w:rPr>
        <w:t xml:space="preserve"> или оплачивать не в полном размере.</w:t>
      </w:r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49C1" w:rsidRPr="008A7968" w:rsidRDefault="00C249C1" w:rsidP="00C249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 1 ст. 181 Жилищного кодекса РФ собственники помещений в МКД, принявшие решение о формировании фонда капитального ремонта на счете регионального оператора, а также собственники помещений в МКД, не принявшие решение о способе формирования фонда капитального ремонта, в случае, предусмотренном ч. 7 ст. 170 Жилищного кодекса РФ, обязаны заключить с региональным оператором договор о формировании фонда капитального ремонта и об организации проведения капитального ремонта (далее – договор) в порядке, установленном статьей 445 Гражданского кодекса РФ, при этом уплата собственником помещения в МКД взноса на капитальный ремонт на счет регионального оператора после получения проекта такого договора считается его заключением. Для жителей Краснодарского края форма договора утверждена приказом департамента жилищно-коммунального хозяйства Краснодарского края от 27.05.2014 года, № 90. Проект договора </w:t>
      </w:r>
      <w:r w:rsidRPr="008A7968"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размещен на</w:t>
      </w:r>
      <w:r w:rsidR="00FA7881" w:rsidRPr="008A7968">
        <w:rPr>
          <w:rFonts w:ascii="Times New Roman" w:eastAsia="Times New Roman" w:hAnsi="Times New Roman" w:cs="Times New Roman"/>
          <w:sz w:val="28"/>
          <w:szCs w:val="28"/>
        </w:rPr>
        <w:t xml:space="preserve"> главной странице официального сайта</w:t>
      </w:r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оператора </w:t>
      </w:r>
      <w:hyperlink r:id="rId6" w:history="1">
        <w:r w:rsidRPr="008A7968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www.kapremont23.ru</w:t>
        </w:r>
      </w:hyperlink>
      <w:r w:rsidRPr="008A79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49C1" w:rsidRPr="008A7968" w:rsidRDefault="00C249C1" w:rsidP="00C249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выявления неточности в платежном документе (квитанции): неверные Ф.И.О., размер квадратуры помещения, находящегося в собственности, адрес места проживания собственника, не освобождает собственника от обязанности по уплате взноса на капитальный ремонт. В этом случае, собственнику необходимо обратиться с подтверждающими документами в территориальный отдел и написать по существующей форме заявление о внесении изменений данных по лицевому счету.</w:t>
      </w:r>
    </w:p>
    <w:p w:rsidR="00C249C1" w:rsidRPr="008A7968" w:rsidRDefault="00C249C1" w:rsidP="00C249C1">
      <w:pPr>
        <w:shd w:val="clear" w:color="auto" w:fill="FBFCFC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79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 соответствии с ч.ч.1, 3 </w:t>
      </w:r>
      <w:hyperlink r:id="rId7" w:history="1">
        <w:r w:rsidRPr="008A7968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</w:rPr>
          <w:t>ст. 158 ЖК РФ</w:t>
        </w:r>
      </w:hyperlink>
      <w:r w:rsidRPr="008A796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, собственник помещения в многоквартирном доме обязан нести расходы на содержание принадлежащего ему помещения, а также участвовать в расходах на содержание общего имущества в многоквартирном доме соразмерно доле в праве общей собственности на это имущество путем внесения платы за содержание и ремонт жилого помещения и взносов на капитальный ремонт. Обязанность по оплате расходов на капитальный ремонт многоквартирного дома распространяется на всех собственников помещений в этом доме с момента возникновения права собственности на помещение в этом доме.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многоквартирного дома, в том числе не исполненная предыдущим собственником обязанность по уплате взносов на капитальный ремонт.</w:t>
      </w:r>
    </w:p>
    <w:p w:rsidR="00C249C1" w:rsidRPr="008A7968" w:rsidRDefault="00C249C1" w:rsidP="00C249C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>Взнос на капитальный ремонт – это обязанность собственников по содержанию общего имущества, а не добровольные пожертвования. Своевременная уплата взносов на капитальный ремонт – залог своевременного проведения капитального ремонта Вашего дома.</w:t>
      </w:r>
    </w:p>
    <w:p w:rsidR="00C249C1" w:rsidRPr="008A7968" w:rsidRDefault="00C249C1" w:rsidP="00C249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Получить дополнительную информацию, задать интересующие вопросы собственники могут, обратившись к специалистам территориального отдела № 14 по муниципальным образованиям Новокубанский, Успенский, Отрадненский районы,</w:t>
      </w:r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 распо</w:t>
      </w:r>
      <w:bookmarkStart w:id="0" w:name="_GoBack"/>
      <w:bookmarkEnd w:id="0"/>
      <w:r w:rsidRPr="008A7968">
        <w:rPr>
          <w:rFonts w:ascii="Times New Roman" w:eastAsia="Times New Roman" w:hAnsi="Times New Roman" w:cs="Times New Roman"/>
          <w:sz w:val="28"/>
          <w:szCs w:val="28"/>
        </w:rPr>
        <w:t>ложенного по адресу: г. Новокубанск, ул. Советская, д. 144, 2 этаж или по телефонам 8 (86195) 3-14-26, 3-14-28. e-</w:t>
      </w:r>
      <w:proofErr w:type="spellStart"/>
      <w:r w:rsidRPr="008A7968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8A7968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8" w:history="1">
        <w:r w:rsidRPr="008A7968">
          <w:rPr>
            <w:rFonts w:ascii="Times New Roman" w:eastAsia="Times New Roman" w:hAnsi="Times New Roman" w:cs="Times New Roman"/>
            <w:iCs/>
            <w:sz w:val="28"/>
            <w:szCs w:val="28"/>
            <w:u w:val="single"/>
          </w:rPr>
          <w:t>fond23-14@mail.ru</w:t>
        </w:r>
      </w:hyperlink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, официальный сайт </w:t>
      </w:r>
      <w:hyperlink r:id="rId9" w:history="1">
        <w:r w:rsidRPr="008A7968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www.kapremont23.ru</w:t>
        </w:r>
      </w:hyperlink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Pr="008A796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капремонт23.рф.</w:t>
      </w:r>
      <w:r w:rsidRPr="008A7968">
        <w:rPr>
          <w:rFonts w:ascii="Times New Roman" w:eastAsia="Times New Roman" w:hAnsi="Times New Roman" w:cs="Times New Roman"/>
          <w:sz w:val="28"/>
          <w:szCs w:val="28"/>
        </w:rPr>
        <w:t xml:space="preserve"> График работы отдела: понедельник-четверг с 9.00 до 18.00 часов, перерыв с 13.00 до 13.50 часов; пятница с 9.00 до 17.00 часов, перерыв с 13.00 до 13.40 часов, выходные дни – суббота, воскресенье.</w:t>
      </w:r>
    </w:p>
    <w:p w:rsidR="00C249C1" w:rsidRPr="008A7968" w:rsidRDefault="00C249C1" w:rsidP="00C249C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9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A0316" w:rsidRPr="008A7968" w:rsidRDefault="006A0316" w:rsidP="006A0316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6A0316" w:rsidRPr="008A7968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E183F"/>
    <w:multiLevelType w:val="hybridMultilevel"/>
    <w:tmpl w:val="564E4326"/>
    <w:lvl w:ilvl="0" w:tplc="AA621588">
      <w:start w:val="1"/>
      <w:numFmt w:val="decimal"/>
      <w:lvlText w:val="%1."/>
      <w:lvlJc w:val="left"/>
      <w:pPr>
        <w:ind w:left="1320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5425C"/>
    <w:rsid w:val="00060F52"/>
    <w:rsid w:val="00062948"/>
    <w:rsid w:val="00071EB2"/>
    <w:rsid w:val="00091A64"/>
    <w:rsid w:val="000B2F46"/>
    <w:rsid w:val="000B55E2"/>
    <w:rsid w:val="000C273A"/>
    <w:rsid w:val="000D1AC7"/>
    <w:rsid w:val="000F22C3"/>
    <w:rsid w:val="00105DE9"/>
    <w:rsid w:val="00114037"/>
    <w:rsid w:val="001236DE"/>
    <w:rsid w:val="00135463"/>
    <w:rsid w:val="00142236"/>
    <w:rsid w:val="001670D4"/>
    <w:rsid w:val="00177170"/>
    <w:rsid w:val="0017753D"/>
    <w:rsid w:val="00184C0A"/>
    <w:rsid w:val="001A359D"/>
    <w:rsid w:val="001A444F"/>
    <w:rsid w:val="001C3835"/>
    <w:rsid w:val="001F510E"/>
    <w:rsid w:val="001F6876"/>
    <w:rsid w:val="002245E6"/>
    <w:rsid w:val="00234C70"/>
    <w:rsid w:val="00247AC3"/>
    <w:rsid w:val="0029688B"/>
    <w:rsid w:val="002C61B2"/>
    <w:rsid w:val="002F1600"/>
    <w:rsid w:val="00303A98"/>
    <w:rsid w:val="00320142"/>
    <w:rsid w:val="00336749"/>
    <w:rsid w:val="0034136A"/>
    <w:rsid w:val="003A49E8"/>
    <w:rsid w:val="003B398D"/>
    <w:rsid w:val="003B431D"/>
    <w:rsid w:val="003E7816"/>
    <w:rsid w:val="003F6DD9"/>
    <w:rsid w:val="00402E5F"/>
    <w:rsid w:val="00443DE7"/>
    <w:rsid w:val="004536EE"/>
    <w:rsid w:val="00453985"/>
    <w:rsid w:val="004753B6"/>
    <w:rsid w:val="00495F9D"/>
    <w:rsid w:val="004D39BB"/>
    <w:rsid w:val="004D6403"/>
    <w:rsid w:val="004E5AFD"/>
    <w:rsid w:val="00503FD8"/>
    <w:rsid w:val="0052004C"/>
    <w:rsid w:val="00545145"/>
    <w:rsid w:val="005935CE"/>
    <w:rsid w:val="0059797F"/>
    <w:rsid w:val="005B3B3F"/>
    <w:rsid w:val="005D7AC4"/>
    <w:rsid w:val="0063305B"/>
    <w:rsid w:val="0066682D"/>
    <w:rsid w:val="00683B63"/>
    <w:rsid w:val="006860DD"/>
    <w:rsid w:val="006A0316"/>
    <w:rsid w:val="006D17D4"/>
    <w:rsid w:val="006D3ED2"/>
    <w:rsid w:val="006E0C78"/>
    <w:rsid w:val="006E186D"/>
    <w:rsid w:val="0070641A"/>
    <w:rsid w:val="007176C5"/>
    <w:rsid w:val="00722FB7"/>
    <w:rsid w:val="00737525"/>
    <w:rsid w:val="007909C2"/>
    <w:rsid w:val="007A2ECA"/>
    <w:rsid w:val="007B1E85"/>
    <w:rsid w:val="007B79E6"/>
    <w:rsid w:val="007C66F4"/>
    <w:rsid w:val="0080446C"/>
    <w:rsid w:val="008109CE"/>
    <w:rsid w:val="00813B5D"/>
    <w:rsid w:val="00815E97"/>
    <w:rsid w:val="00816C7F"/>
    <w:rsid w:val="00825EB4"/>
    <w:rsid w:val="00862C97"/>
    <w:rsid w:val="00867FC3"/>
    <w:rsid w:val="00872871"/>
    <w:rsid w:val="00892FD1"/>
    <w:rsid w:val="008950E4"/>
    <w:rsid w:val="008979B8"/>
    <w:rsid w:val="008A1333"/>
    <w:rsid w:val="008A7968"/>
    <w:rsid w:val="008F6635"/>
    <w:rsid w:val="009B1B14"/>
    <w:rsid w:val="009D4E01"/>
    <w:rsid w:val="00A00870"/>
    <w:rsid w:val="00A23CA6"/>
    <w:rsid w:val="00A66DEA"/>
    <w:rsid w:val="00A6704D"/>
    <w:rsid w:val="00A87781"/>
    <w:rsid w:val="00A919EB"/>
    <w:rsid w:val="00AD7CD7"/>
    <w:rsid w:val="00AE0A3F"/>
    <w:rsid w:val="00AE32F7"/>
    <w:rsid w:val="00AE3863"/>
    <w:rsid w:val="00B00A61"/>
    <w:rsid w:val="00B01B75"/>
    <w:rsid w:val="00B315D2"/>
    <w:rsid w:val="00B41496"/>
    <w:rsid w:val="00B813D9"/>
    <w:rsid w:val="00BA446D"/>
    <w:rsid w:val="00BA679C"/>
    <w:rsid w:val="00BC251A"/>
    <w:rsid w:val="00BF2B59"/>
    <w:rsid w:val="00BF727F"/>
    <w:rsid w:val="00C13506"/>
    <w:rsid w:val="00C202C7"/>
    <w:rsid w:val="00C249C1"/>
    <w:rsid w:val="00C41E69"/>
    <w:rsid w:val="00C929A9"/>
    <w:rsid w:val="00CB59A5"/>
    <w:rsid w:val="00CC1D24"/>
    <w:rsid w:val="00CF7843"/>
    <w:rsid w:val="00D01C09"/>
    <w:rsid w:val="00D711D7"/>
    <w:rsid w:val="00D80C52"/>
    <w:rsid w:val="00D97D83"/>
    <w:rsid w:val="00E02D79"/>
    <w:rsid w:val="00E30FB5"/>
    <w:rsid w:val="00E46DC9"/>
    <w:rsid w:val="00E511C3"/>
    <w:rsid w:val="00E53CEE"/>
    <w:rsid w:val="00E600F3"/>
    <w:rsid w:val="00E719D9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23C9E"/>
    <w:rsid w:val="00F37D30"/>
    <w:rsid w:val="00F46919"/>
    <w:rsid w:val="00F56EA3"/>
    <w:rsid w:val="00F712F8"/>
    <w:rsid w:val="00F87968"/>
    <w:rsid w:val="00F87D7B"/>
    <w:rsid w:val="00F94748"/>
    <w:rsid w:val="00FA7881"/>
    <w:rsid w:val="00FC4650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  <w:style w:type="paragraph" w:styleId="aa">
    <w:name w:val="List Paragraph"/>
    <w:basedOn w:val="a"/>
    <w:uiPriority w:val="34"/>
    <w:qFormat/>
    <w:rsid w:val="00A87781"/>
    <w:pPr>
      <w:ind w:left="720"/>
      <w:contextualSpacing/>
    </w:pPr>
  </w:style>
  <w:style w:type="paragraph" w:customStyle="1" w:styleId="text">
    <w:name w:val="text"/>
    <w:basedOn w:val="a"/>
    <w:rsid w:val="0017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23-14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pravosudie.com/law/%D0%A1%D1%82%D0%B0%D1%82%D1%8C%D1%8F_158_%D0%96%D0%9A_%D0%A0%D0%A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premont23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premont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22C58-9983-4366-9EA4-886A7A9BD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3</cp:revision>
  <cp:lastPrinted>2015-03-23T09:09:00Z</cp:lastPrinted>
  <dcterms:created xsi:type="dcterms:W3CDTF">2015-04-17T08:59:00Z</dcterms:created>
  <dcterms:modified xsi:type="dcterms:W3CDTF">2015-04-17T09:24:00Z</dcterms:modified>
</cp:coreProperties>
</file>