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DB6" w:rsidRPr="005652BF" w:rsidRDefault="004C0FD8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06DB6">
        <w:rPr>
          <w:rFonts w:ascii="Times New Roman" w:hAnsi="Times New Roman" w:cs="Times New Roman"/>
          <w:sz w:val="28"/>
          <w:szCs w:val="28"/>
        </w:rPr>
        <w:tab/>
      </w:r>
      <w:r w:rsidR="00D06DB6" w:rsidRPr="00422C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8150" cy="552450"/>
            <wp:effectExtent l="19050" t="0" r="0" b="0"/>
            <wp:docPr id="3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688" w:type="dxa"/>
        <w:tblLook w:val="01E0"/>
      </w:tblPr>
      <w:tblGrid>
        <w:gridCol w:w="3883"/>
      </w:tblGrid>
      <w:tr w:rsidR="00D06DB6" w:rsidRPr="005652BF" w:rsidTr="00F00209">
        <w:tc>
          <w:tcPr>
            <w:tcW w:w="3883" w:type="dxa"/>
          </w:tcPr>
          <w:p w:rsidR="00D06DB6" w:rsidRPr="005652BF" w:rsidRDefault="00D06DB6" w:rsidP="00F002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6DB6" w:rsidRDefault="00D06DB6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Вольненского сельского поселения</w:t>
      </w: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</w:p>
    <w:p w:rsidR="004C0FD8" w:rsidRDefault="009A0FF4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 сессия </w:t>
      </w:r>
    </w:p>
    <w:p w:rsidR="009A0FF4" w:rsidRDefault="009A0FF4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9A0FF4">
        <w:rPr>
          <w:rFonts w:ascii="Times New Roman" w:hAnsi="Times New Roman" w:cs="Times New Roman"/>
          <w:sz w:val="28"/>
          <w:szCs w:val="28"/>
        </w:rPr>
        <w:t>27.05.2020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№ </w:t>
      </w:r>
      <w:r w:rsidR="009A0FF4">
        <w:rPr>
          <w:rFonts w:ascii="Times New Roman" w:hAnsi="Times New Roman" w:cs="Times New Roman"/>
          <w:sz w:val="28"/>
          <w:szCs w:val="28"/>
        </w:rPr>
        <w:t>47</w:t>
      </w: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Вольное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40350659"/>
      <w:r>
        <w:rPr>
          <w:rFonts w:ascii="Times New Roman" w:hAnsi="Times New Roman" w:cs="Times New Roman"/>
          <w:b/>
          <w:sz w:val="28"/>
          <w:szCs w:val="28"/>
        </w:rPr>
        <w:t>Об исполнении  бюджета Вольненского сельского поселения Успенского района за 201</w:t>
      </w:r>
      <w:r w:rsidR="00AB0B6D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bookmarkEnd w:id="0"/>
    <w:p w:rsidR="00D06DB6" w:rsidRDefault="00D06DB6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264.6  Бюджетного кодекса Российской Федерации, Совет Вольненского сельского поселения Успенского района 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отчёт об исполнении бюджета Вольненского сельского поселения Успенского района за 201</w:t>
      </w:r>
      <w:r w:rsidR="00AB0B6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с основными характеристиками: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общий объём доходов в сумме – </w:t>
      </w:r>
      <w:r w:rsidR="00EC49F0">
        <w:rPr>
          <w:rFonts w:ascii="Times New Roman" w:hAnsi="Times New Roman" w:cs="Times New Roman"/>
          <w:sz w:val="28"/>
          <w:szCs w:val="28"/>
        </w:rPr>
        <w:t>44038,6</w:t>
      </w:r>
      <w:r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общий объём расходов в сумме – </w:t>
      </w:r>
      <w:r w:rsidR="00EC49F0">
        <w:rPr>
          <w:rFonts w:ascii="Times New Roman" w:hAnsi="Times New Roman" w:cs="Times New Roman"/>
          <w:sz w:val="28"/>
          <w:szCs w:val="28"/>
        </w:rPr>
        <w:t>45766,1</w:t>
      </w:r>
      <w:r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D06DB6" w:rsidRDefault="00D06DB6" w:rsidP="00D06DB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EC49F0">
        <w:rPr>
          <w:rFonts w:ascii="Times New Roman" w:eastAsia="Times New Roman" w:hAnsi="Times New Roman" w:cs="Times New Roman"/>
          <w:sz w:val="28"/>
          <w:szCs w:val="28"/>
        </w:rPr>
        <w:t>дефицит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 в сумме –</w:t>
      </w:r>
      <w:r w:rsidR="00EC49F0">
        <w:rPr>
          <w:rFonts w:ascii="Times New Roman" w:hAnsi="Times New Roman" w:cs="Times New Roman"/>
          <w:sz w:val="28"/>
          <w:szCs w:val="28"/>
        </w:rPr>
        <w:t>1727,5</w:t>
      </w:r>
      <w:r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:rsidR="00D06DB6" w:rsidRPr="00B63C81" w:rsidRDefault="00D06DB6" w:rsidP="00D06DB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2. Утвердить исполнение </w:t>
      </w:r>
      <w:r w:rsidRPr="00B63C81">
        <w:rPr>
          <w:rFonts w:ascii="Times New Roman" w:hAnsi="Times New Roman" w:cs="Times New Roman"/>
          <w:sz w:val="28"/>
          <w:szCs w:val="28"/>
        </w:rPr>
        <w:t>бюджета Вольненского сельского поселения Успенского района за 201</w:t>
      </w:r>
      <w:r w:rsidR="00AB0B6D">
        <w:rPr>
          <w:rFonts w:ascii="Times New Roman" w:hAnsi="Times New Roman" w:cs="Times New Roman"/>
          <w:sz w:val="28"/>
          <w:szCs w:val="28"/>
        </w:rPr>
        <w:t>9</w:t>
      </w:r>
      <w:r w:rsidRPr="00B63C8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06DB6" w:rsidRDefault="00D06DB6" w:rsidP="00D06DB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1) По доходам согласно п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>еречн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 xml:space="preserve"> и код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ам 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>главных администраторов доходов местного бюджета, источников финансирования дефицита местного бюджета, закрепляемы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 xml:space="preserve"> за ними вид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 xml:space="preserve"> (подвид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>) доходов местного бюджета и код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>классификации  источников финансирования дефицита местного бюджета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1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По доходам согласно</w:t>
      </w:r>
      <w:r w:rsidRPr="00C3352A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C3352A">
        <w:rPr>
          <w:rFonts w:ascii="Times New Roman" w:hAnsi="Times New Roman" w:cs="Times New Roman"/>
          <w:sz w:val="28"/>
          <w:szCs w:val="28"/>
        </w:rPr>
        <w:t xml:space="preserve"> (подвид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C3352A">
        <w:rPr>
          <w:rFonts w:ascii="Times New Roman" w:hAnsi="Times New Roman" w:cs="Times New Roman"/>
          <w:sz w:val="28"/>
          <w:szCs w:val="28"/>
        </w:rPr>
        <w:t xml:space="preserve">) доходов и классификации операций сектора государственного управления, относящихся к доходам бюджетов, </w:t>
      </w:r>
      <w:r>
        <w:rPr>
          <w:rFonts w:ascii="Times New Roman" w:hAnsi="Times New Roman" w:cs="Times New Roman"/>
          <w:sz w:val="28"/>
          <w:szCs w:val="28"/>
        </w:rPr>
        <w:t>согласно приложению 2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По расходам </w:t>
      </w:r>
      <w:r w:rsidRPr="00573B30">
        <w:rPr>
          <w:rFonts w:ascii="Times New Roman" w:hAnsi="Times New Roman" w:cs="Times New Roman"/>
          <w:sz w:val="28"/>
          <w:szCs w:val="28"/>
        </w:rPr>
        <w:t xml:space="preserve">по разделам и подразделам классификации расходов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3 к настоящему Решению.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4) По расходам по </w:t>
      </w:r>
      <w:r w:rsidRPr="008D19DA">
        <w:rPr>
          <w:rFonts w:ascii="Times New Roman" w:hAnsi="Times New Roman" w:cs="Times New Roman"/>
          <w:sz w:val="28"/>
          <w:szCs w:val="28"/>
        </w:rPr>
        <w:t>разделам и подразделам, целевым статьям и видам расходов в ведомстве</w:t>
      </w:r>
      <w:r>
        <w:rPr>
          <w:rFonts w:ascii="Times New Roman" w:hAnsi="Times New Roman" w:cs="Times New Roman"/>
          <w:sz w:val="28"/>
          <w:szCs w:val="28"/>
        </w:rPr>
        <w:t>нной структуре расходов бюджета согласно приложению 4 к настоящему Решению.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5) По и</w:t>
      </w:r>
      <w:r w:rsidRPr="002E3C80">
        <w:rPr>
          <w:rFonts w:ascii="Times New Roman" w:hAnsi="Times New Roman" w:cs="Times New Roman"/>
          <w:sz w:val="28"/>
          <w:szCs w:val="28"/>
        </w:rPr>
        <w:t>сточник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2E3C80">
        <w:rPr>
          <w:rFonts w:ascii="Times New Roman" w:hAnsi="Times New Roman" w:cs="Times New Roman"/>
          <w:sz w:val="28"/>
          <w:szCs w:val="28"/>
        </w:rPr>
        <w:t xml:space="preserve">  финансирования</w:t>
      </w:r>
      <w:r w:rsidR="00EC49F0">
        <w:rPr>
          <w:rFonts w:ascii="Times New Roman" w:hAnsi="Times New Roman" w:cs="Times New Roman"/>
          <w:sz w:val="28"/>
          <w:szCs w:val="28"/>
        </w:rPr>
        <w:t>дефицита</w:t>
      </w:r>
      <w:r w:rsidRPr="002E3C80">
        <w:rPr>
          <w:rFonts w:ascii="Times New Roman" w:hAnsi="Times New Roman" w:cs="Times New Roman"/>
          <w:sz w:val="28"/>
          <w:szCs w:val="28"/>
        </w:rPr>
        <w:t xml:space="preserve"> бюджета по кодам классификации источников </w:t>
      </w:r>
      <w:r w:rsidR="00EC49F0">
        <w:rPr>
          <w:rFonts w:ascii="Times New Roman" w:hAnsi="Times New Roman" w:cs="Times New Roman"/>
          <w:sz w:val="28"/>
          <w:szCs w:val="28"/>
        </w:rPr>
        <w:t>дефицита</w:t>
      </w:r>
      <w:r w:rsidRPr="002E3C80"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5 к настоящему Решению.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6) По п</w:t>
      </w:r>
      <w:r w:rsidRPr="00A97BB8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gramStart"/>
      <w:r w:rsidRPr="00A97BB8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A97BB8">
        <w:rPr>
          <w:rFonts w:ascii="Times New Roman" w:hAnsi="Times New Roman" w:cs="Times New Roman"/>
          <w:sz w:val="28"/>
          <w:szCs w:val="28"/>
        </w:rPr>
        <w:t xml:space="preserve">  внутренних заимствованийВольненского сельско</w:t>
      </w:r>
      <w:r>
        <w:rPr>
          <w:rFonts w:ascii="Times New Roman" w:hAnsi="Times New Roman" w:cs="Times New Roman"/>
          <w:sz w:val="28"/>
          <w:szCs w:val="28"/>
        </w:rPr>
        <w:t xml:space="preserve">го поселения Успенского района согласно приложению 6 к настоящему Решению.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7) По п</w:t>
      </w:r>
      <w:r w:rsidRPr="00617AAB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17AAB">
        <w:rPr>
          <w:rFonts w:ascii="Times New Roman" w:hAnsi="Times New Roman" w:cs="Times New Roman"/>
          <w:sz w:val="28"/>
          <w:szCs w:val="28"/>
        </w:rPr>
        <w:t xml:space="preserve"> муниципальных гарантий Вольненского сельского поселения Успенского района в валюте Российской Федерации </w:t>
      </w:r>
      <w:r>
        <w:rPr>
          <w:rFonts w:ascii="Times New Roman" w:hAnsi="Times New Roman" w:cs="Times New Roman"/>
          <w:sz w:val="28"/>
          <w:szCs w:val="28"/>
        </w:rPr>
        <w:t>согласно приложению 7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8) По м</w:t>
      </w:r>
      <w:r w:rsidRPr="009D550D">
        <w:rPr>
          <w:rFonts w:ascii="Times New Roman" w:hAnsi="Times New Roman" w:cs="Times New Roman"/>
          <w:sz w:val="28"/>
          <w:szCs w:val="28"/>
        </w:rPr>
        <w:t>униципальны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D550D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9D550D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поселенияУспенского района предусмотренных к финансированиюиз местного бюджета </w:t>
      </w:r>
      <w:r>
        <w:rPr>
          <w:rFonts w:ascii="Times New Roman" w:hAnsi="Times New Roman" w:cs="Times New Roman"/>
          <w:sz w:val="28"/>
          <w:szCs w:val="28"/>
        </w:rPr>
        <w:t>согласно приложению 8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По о</w:t>
      </w:r>
      <w:r w:rsidRPr="006842B9">
        <w:rPr>
          <w:rFonts w:ascii="Times New Roman" w:hAnsi="Times New Roman" w:cs="Times New Roman"/>
          <w:sz w:val="28"/>
          <w:szCs w:val="28"/>
        </w:rPr>
        <w:t xml:space="preserve">бъем межбюджетных трансфертов, предоставляемых другим бюджетам бюджетной системы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согласно приложению 9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По </w:t>
      </w:r>
      <w:r w:rsidRPr="00861C93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861C93">
        <w:rPr>
          <w:rFonts w:ascii="Times New Roman" w:hAnsi="Times New Roman" w:cs="Times New Roman"/>
          <w:sz w:val="28"/>
          <w:szCs w:val="28"/>
        </w:rPr>
        <w:t xml:space="preserve"> резервного фонда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861C9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</w:t>
      </w:r>
      <w:r>
        <w:rPr>
          <w:rFonts w:ascii="Times New Roman" w:hAnsi="Times New Roman" w:cs="Times New Roman"/>
          <w:sz w:val="28"/>
          <w:szCs w:val="28"/>
        </w:rPr>
        <w:t>согласно приложению 10 к настоящему Решению.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Принять к сведению и</w:t>
      </w:r>
      <w:r w:rsidRPr="00B92D49">
        <w:rPr>
          <w:rFonts w:ascii="Times New Roman" w:hAnsi="Times New Roman" w:cs="Times New Roman"/>
          <w:sz w:val="28"/>
          <w:szCs w:val="28"/>
        </w:rPr>
        <w:t>нформаци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92D49">
        <w:rPr>
          <w:rFonts w:ascii="Times New Roman" w:hAnsi="Times New Roman" w:cs="Times New Roman"/>
          <w:sz w:val="28"/>
          <w:szCs w:val="28"/>
        </w:rPr>
        <w:t xml:space="preserve"> об исполнении бюджета Вольненского сельского поселения Успенского района, о численности муниципальных служащих органов местного самоуправления, работников муниципальных учреждений  и затрат на их денежное содержание  за  201</w:t>
      </w:r>
      <w:r w:rsidR="00AB0B6D">
        <w:rPr>
          <w:rFonts w:ascii="Times New Roman" w:hAnsi="Times New Roman" w:cs="Times New Roman"/>
          <w:sz w:val="28"/>
          <w:szCs w:val="28"/>
        </w:rPr>
        <w:t>9</w:t>
      </w:r>
      <w:r w:rsidRPr="00B92D4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11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Опубликовать настоящее Решение в соответствии с Уставом Вольненского сельского поселения Успенского района.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выполнением настоящего решения оставляю за собой.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Решение вступает в силу  на следующий день после дня его официального опубликования.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656AC" w:rsidRDefault="00C656AC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D06DB6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D06DB6">
        <w:rPr>
          <w:rFonts w:ascii="Times New Roman" w:hAnsi="Times New Roman" w:cs="Times New Roman"/>
          <w:sz w:val="28"/>
          <w:szCs w:val="28"/>
        </w:rPr>
        <w:t xml:space="preserve">Вольненского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</w:t>
      </w:r>
      <w:r w:rsidR="00D450CA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А.И. Качура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656AC" w:rsidRDefault="00C656AC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Вольненского </w:t>
      </w:r>
    </w:p>
    <w:p w:rsidR="00D06DB6" w:rsidRDefault="00D06DB6" w:rsidP="00D06D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D06DB6" w:rsidRDefault="00D06DB6" w:rsidP="00D06D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450C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B0B6D">
        <w:rPr>
          <w:rFonts w:ascii="Times New Roman" w:hAnsi="Times New Roman" w:cs="Times New Roman"/>
          <w:sz w:val="28"/>
          <w:szCs w:val="28"/>
        </w:rPr>
        <w:t>Д.А. Кочура</w:t>
      </w:r>
    </w:p>
    <w:sectPr w:rsidR="00D06DB6" w:rsidSect="00642A8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77EE"/>
    <w:rsid w:val="00015F0C"/>
    <w:rsid w:val="00022837"/>
    <w:rsid w:val="00036992"/>
    <w:rsid w:val="00057759"/>
    <w:rsid w:val="00135EEF"/>
    <w:rsid w:val="001841FC"/>
    <w:rsid w:val="001C3B9D"/>
    <w:rsid w:val="00201AEB"/>
    <w:rsid w:val="00204A38"/>
    <w:rsid w:val="00245B18"/>
    <w:rsid w:val="002C2677"/>
    <w:rsid w:val="002E3C80"/>
    <w:rsid w:val="00301C09"/>
    <w:rsid w:val="00321F04"/>
    <w:rsid w:val="00346CDA"/>
    <w:rsid w:val="00364496"/>
    <w:rsid w:val="003E6763"/>
    <w:rsid w:val="003F2903"/>
    <w:rsid w:val="00422C6D"/>
    <w:rsid w:val="00423F06"/>
    <w:rsid w:val="00427DDD"/>
    <w:rsid w:val="004552F3"/>
    <w:rsid w:val="00484313"/>
    <w:rsid w:val="004C0FD8"/>
    <w:rsid w:val="004D312F"/>
    <w:rsid w:val="004E60A2"/>
    <w:rsid w:val="004E7932"/>
    <w:rsid w:val="00537C92"/>
    <w:rsid w:val="005579A5"/>
    <w:rsid w:val="00573B30"/>
    <w:rsid w:val="005769F6"/>
    <w:rsid w:val="00580795"/>
    <w:rsid w:val="005D7811"/>
    <w:rsid w:val="00606816"/>
    <w:rsid w:val="006105A1"/>
    <w:rsid w:val="00617AAB"/>
    <w:rsid w:val="0063117A"/>
    <w:rsid w:val="00642A8A"/>
    <w:rsid w:val="006650AF"/>
    <w:rsid w:val="006842B9"/>
    <w:rsid w:val="006B7760"/>
    <w:rsid w:val="006D082E"/>
    <w:rsid w:val="006D0BBB"/>
    <w:rsid w:val="006E1EFE"/>
    <w:rsid w:val="006F4510"/>
    <w:rsid w:val="007114C2"/>
    <w:rsid w:val="00723259"/>
    <w:rsid w:val="007649D8"/>
    <w:rsid w:val="007811A6"/>
    <w:rsid w:val="00801D63"/>
    <w:rsid w:val="0081456B"/>
    <w:rsid w:val="0082333C"/>
    <w:rsid w:val="00861C93"/>
    <w:rsid w:val="00892690"/>
    <w:rsid w:val="008D19DA"/>
    <w:rsid w:val="008E5954"/>
    <w:rsid w:val="008E7938"/>
    <w:rsid w:val="008F28B8"/>
    <w:rsid w:val="00944599"/>
    <w:rsid w:val="00946277"/>
    <w:rsid w:val="00957CA6"/>
    <w:rsid w:val="00975709"/>
    <w:rsid w:val="0099538A"/>
    <w:rsid w:val="009971A6"/>
    <w:rsid w:val="009A0FF4"/>
    <w:rsid w:val="009D34D5"/>
    <w:rsid w:val="009D550D"/>
    <w:rsid w:val="009D7447"/>
    <w:rsid w:val="00A33E72"/>
    <w:rsid w:val="00A50493"/>
    <w:rsid w:val="00A97BB8"/>
    <w:rsid w:val="00AB0B6D"/>
    <w:rsid w:val="00AC0689"/>
    <w:rsid w:val="00AE7790"/>
    <w:rsid w:val="00B46CD7"/>
    <w:rsid w:val="00B56C43"/>
    <w:rsid w:val="00B57B54"/>
    <w:rsid w:val="00B92D49"/>
    <w:rsid w:val="00BA4ADE"/>
    <w:rsid w:val="00BB3D4C"/>
    <w:rsid w:val="00BD25C1"/>
    <w:rsid w:val="00BD4F31"/>
    <w:rsid w:val="00C3352A"/>
    <w:rsid w:val="00C6143D"/>
    <w:rsid w:val="00C656AC"/>
    <w:rsid w:val="00C6643C"/>
    <w:rsid w:val="00C71791"/>
    <w:rsid w:val="00CD743A"/>
    <w:rsid w:val="00CE50FB"/>
    <w:rsid w:val="00D06DB6"/>
    <w:rsid w:val="00D409D5"/>
    <w:rsid w:val="00D424AD"/>
    <w:rsid w:val="00D450CA"/>
    <w:rsid w:val="00DA6C4B"/>
    <w:rsid w:val="00DA728B"/>
    <w:rsid w:val="00DA77EE"/>
    <w:rsid w:val="00E30C98"/>
    <w:rsid w:val="00EC49F0"/>
    <w:rsid w:val="00F25E60"/>
    <w:rsid w:val="00F43A8A"/>
    <w:rsid w:val="00F55EC5"/>
    <w:rsid w:val="00F7111E"/>
    <w:rsid w:val="00FA22AA"/>
    <w:rsid w:val="00FA6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7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2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C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30</cp:revision>
  <cp:lastPrinted>2020-05-25T11:23:00Z</cp:lastPrinted>
  <dcterms:created xsi:type="dcterms:W3CDTF">2016-05-16T08:26:00Z</dcterms:created>
  <dcterms:modified xsi:type="dcterms:W3CDTF">2020-05-28T08:41:00Z</dcterms:modified>
</cp:coreProperties>
</file>